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4E19F" w14:textId="77777777" w:rsidR="00A94525" w:rsidRPr="00A94525" w:rsidRDefault="00A94525" w:rsidP="00A94525">
      <w:pPr>
        <w:spacing w:line="240" w:lineRule="auto"/>
        <w:jc w:val="center"/>
        <w:rPr>
          <w:rFonts w:ascii="Times New Roman" w:hAnsi="Times New Roman" w:cs="Times New Roman"/>
          <w:b/>
          <w:color w:val="008000"/>
        </w:rPr>
      </w:pPr>
      <w:bookmarkStart w:id="0" w:name="_GoBack"/>
      <w:bookmarkEnd w:id="0"/>
      <w:r w:rsidRPr="00A94525">
        <w:rPr>
          <w:rFonts w:ascii="Times New Roman" w:hAnsi="Times New Roman" w:cs="Times New Roman"/>
          <w:b/>
          <w:color w:val="008000"/>
        </w:rPr>
        <w:t xml:space="preserve">VLOGA PROIZVAJALCA MP ALI ZASTOPNIKA PROIZVAJALCA MP ZA DOSTOP DO PORTALA </w:t>
      </w:r>
    </w:p>
    <w:p w14:paraId="4940608F" w14:textId="77777777" w:rsidR="0018601F" w:rsidRDefault="0018601F"/>
    <w:p w14:paraId="45C538F2" w14:textId="77777777" w:rsidR="00A94525" w:rsidRDefault="00A94525" w:rsidP="00A94525">
      <w:pPr>
        <w:jc w:val="center"/>
        <w:rPr>
          <w:rFonts w:ascii="Times New Roman" w:eastAsia="Times New Roman" w:hAnsi="Times New Roman" w:cs="Times New Roman"/>
          <w:b/>
          <w:color w:val="008000"/>
          <w:sz w:val="40"/>
          <w:szCs w:val="42"/>
          <w:lang w:eastAsia="sl-SI"/>
        </w:rPr>
      </w:pPr>
      <w:r w:rsidRPr="008C0B7D">
        <w:rPr>
          <w:rFonts w:ascii="Times New Roman" w:eastAsia="Times New Roman" w:hAnsi="Times New Roman" w:cs="Times New Roman"/>
          <w:b/>
          <w:color w:val="008000"/>
          <w:sz w:val="40"/>
          <w:szCs w:val="42"/>
          <w:lang w:eastAsia="sl-SI"/>
        </w:rPr>
        <w:t>VPRA</w:t>
      </w:r>
      <w:r w:rsidRPr="00A94525">
        <w:rPr>
          <w:rFonts w:ascii="Times New Roman" w:eastAsia="Times New Roman" w:hAnsi="Times New Roman" w:cs="Times New Roman"/>
          <w:b/>
          <w:color w:val="008000"/>
          <w:sz w:val="40"/>
          <w:szCs w:val="42"/>
          <w:lang w:eastAsia="sl-SI"/>
        </w:rPr>
        <w:t>ŠANJA IN ODGOVORI</w:t>
      </w:r>
    </w:p>
    <w:p w14:paraId="3A268471" w14:textId="77777777" w:rsidR="00A94525" w:rsidRDefault="00A94525" w:rsidP="00A94525">
      <w:pPr>
        <w:rPr>
          <w:rFonts w:ascii="Times New Roman" w:eastAsia="Times New Roman" w:hAnsi="Times New Roman" w:cs="Times New Roman"/>
          <w:b/>
          <w:color w:val="008000"/>
          <w:sz w:val="20"/>
          <w:szCs w:val="20"/>
          <w:lang w:eastAsia="sl-SI"/>
        </w:rPr>
      </w:pPr>
    </w:p>
    <w:p w14:paraId="72B3A56F" w14:textId="77777777" w:rsidR="00A94525" w:rsidRPr="008C0B7D" w:rsidRDefault="00A94525" w:rsidP="00EA1DC5">
      <w:pPr>
        <w:pStyle w:val="Odstavekseznama"/>
        <w:numPr>
          <w:ilvl w:val="0"/>
          <w:numId w:val="4"/>
        </w:numPr>
        <w:spacing w:after="0"/>
        <w:rPr>
          <w:rFonts w:ascii="Times New Roman" w:hAnsi="Times New Roman" w:cs="Times New Roman"/>
          <w:b/>
          <w:color w:val="008000"/>
          <w:sz w:val="24"/>
          <w:szCs w:val="24"/>
        </w:rPr>
      </w:pPr>
      <w:r w:rsidRPr="008C0B7D">
        <w:rPr>
          <w:rFonts w:ascii="Times New Roman" w:eastAsia="Times New Roman" w:hAnsi="Times New Roman" w:cs="Times New Roman"/>
          <w:b/>
          <w:bCs/>
          <w:color w:val="008000"/>
          <w:sz w:val="24"/>
          <w:szCs w:val="24"/>
          <w:lang w:eastAsia="sl-SI"/>
        </w:rPr>
        <w:t>Vprašanje, z dne 27. 02. 2020</w:t>
      </w:r>
      <w:r w:rsidRPr="008C0B7D">
        <w:rPr>
          <w:rFonts w:ascii="Times New Roman" w:hAnsi="Times New Roman" w:cs="Times New Roman"/>
          <w:b/>
          <w:color w:val="008000"/>
          <w:sz w:val="24"/>
          <w:szCs w:val="24"/>
        </w:rPr>
        <w:t xml:space="preserve"> </w:t>
      </w:r>
    </w:p>
    <w:p w14:paraId="70DE90FA" w14:textId="77777777" w:rsidR="00A94525" w:rsidRPr="00A94525" w:rsidRDefault="00A94525" w:rsidP="00A94525">
      <w:pPr>
        <w:spacing w:after="0" w:line="240" w:lineRule="auto"/>
        <w:rPr>
          <w:rFonts w:ascii="Calibri" w:eastAsia="Times New Roman" w:hAnsi="Calibri" w:cs="Calibri"/>
        </w:rPr>
      </w:pPr>
      <w:r w:rsidRPr="00A94525">
        <w:rPr>
          <w:rFonts w:ascii="Calibri" w:eastAsia="Times New Roman" w:hAnsi="Calibri" w:cs="Calibri"/>
        </w:rPr>
        <w:t>Pripravljam obrazec »Vloga proizvajalca MP ali zastopnika proizvajalca MP za dostop do portala.</w:t>
      </w:r>
    </w:p>
    <w:p w14:paraId="256CB830" w14:textId="77777777" w:rsidR="00A94525" w:rsidRPr="00A94525" w:rsidRDefault="00A94525" w:rsidP="00A94525">
      <w:pPr>
        <w:spacing w:after="0" w:line="240" w:lineRule="auto"/>
        <w:rPr>
          <w:rFonts w:ascii="Calibri" w:eastAsia="Times New Roman" w:hAnsi="Calibri" w:cs="Calibri"/>
        </w:rPr>
      </w:pPr>
      <w:r w:rsidRPr="00A94525">
        <w:rPr>
          <w:rFonts w:ascii="Calibri" w:eastAsia="Times New Roman" w:hAnsi="Calibri" w:cs="Calibri"/>
        </w:rPr>
        <w:t>V izogib neustrezno izpolnjene vloge vas prosim za nekaj pojasnil:</w:t>
      </w:r>
    </w:p>
    <w:p w14:paraId="56E2DC88" w14:textId="77777777" w:rsidR="00A94525" w:rsidRPr="00A94525" w:rsidRDefault="00A94525" w:rsidP="00A94525">
      <w:pPr>
        <w:numPr>
          <w:ilvl w:val="0"/>
          <w:numId w:val="2"/>
        </w:numPr>
        <w:spacing w:after="0" w:line="240" w:lineRule="auto"/>
        <w:rPr>
          <w:rFonts w:ascii="Calibri" w:eastAsia="Times New Roman" w:hAnsi="Calibri" w:cs="Calibri"/>
        </w:rPr>
      </w:pPr>
      <w:r w:rsidRPr="00A94525">
        <w:rPr>
          <w:rFonts w:ascii="Calibri" w:eastAsia="Times New Roman" w:hAnsi="Calibri" w:cs="Calibri"/>
        </w:rPr>
        <w:t>V kolikor se prijavljamo kot proizvajalec MP in hkrati kot zastopnik proizvajalca MP – ali lahko oboje hkrati označimo na eni vlogi ali moramo oddati dve ločeni vlogi?</w:t>
      </w:r>
    </w:p>
    <w:p w14:paraId="5833381A" w14:textId="77777777" w:rsidR="00A94525" w:rsidRPr="00A94525" w:rsidRDefault="00A94525" w:rsidP="00A94525">
      <w:pPr>
        <w:numPr>
          <w:ilvl w:val="0"/>
          <w:numId w:val="2"/>
        </w:numPr>
        <w:spacing w:after="0" w:line="240" w:lineRule="auto"/>
        <w:rPr>
          <w:rFonts w:ascii="Calibri" w:eastAsia="Times New Roman" w:hAnsi="Calibri" w:cs="Calibri"/>
        </w:rPr>
      </w:pPr>
      <w:r w:rsidRPr="00A94525">
        <w:rPr>
          <w:rFonts w:ascii="Calibri" w:eastAsia="Times New Roman" w:hAnsi="Calibri" w:cs="Calibri"/>
        </w:rPr>
        <w:t>Pred nedavnim so nam na predstavitvi portala ZZZS potrdili, da lahko kot dokazilo, da smo zastopnik proizvajalca MP, priložimo tudi samo izjavo pripravljeno in potrjeno s strani proizvajalca (ni potrebna kopija pogodbe). Ali to drži?</w:t>
      </w:r>
    </w:p>
    <w:p w14:paraId="3FFC3076" w14:textId="77777777" w:rsidR="00A94525" w:rsidRPr="00A94525" w:rsidRDefault="00A94525" w:rsidP="00A94525">
      <w:pPr>
        <w:numPr>
          <w:ilvl w:val="0"/>
          <w:numId w:val="2"/>
        </w:numPr>
        <w:spacing w:after="0" w:line="240" w:lineRule="auto"/>
        <w:rPr>
          <w:rFonts w:ascii="Calibri" w:eastAsia="Times New Roman" w:hAnsi="Calibri" w:cs="Calibri"/>
        </w:rPr>
      </w:pPr>
      <w:r w:rsidRPr="00A94525">
        <w:rPr>
          <w:rFonts w:ascii="Calibri" w:eastAsia="Times New Roman" w:hAnsi="Calibri" w:cs="Calibri"/>
        </w:rPr>
        <w:t>Kje najdem podatek ali ima naše podjetje ZZZS številko oz. ali je ta prava?</w:t>
      </w:r>
    </w:p>
    <w:p w14:paraId="48DBF1BD" w14:textId="77777777" w:rsidR="00A94525" w:rsidRPr="00A94525" w:rsidRDefault="00A94525" w:rsidP="00A94525">
      <w:pPr>
        <w:numPr>
          <w:ilvl w:val="0"/>
          <w:numId w:val="2"/>
        </w:numPr>
        <w:spacing w:after="0" w:line="240" w:lineRule="auto"/>
        <w:rPr>
          <w:rFonts w:ascii="Calibri" w:eastAsia="Times New Roman" w:hAnsi="Calibri" w:cs="Calibri"/>
        </w:rPr>
      </w:pPr>
      <w:r w:rsidRPr="00A94525">
        <w:rPr>
          <w:rFonts w:ascii="Calibri" w:eastAsia="Times New Roman" w:hAnsi="Calibri" w:cs="Calibri"/>
        </w:rPr>
        <w:t>Kje najdem obrazec z vlogo za dodelitev ZZZS številke za podjetje iz Slovenije (objavljen je obrazec za podjetja s sedežem v tujini)?</w:t>
      </w:r>
    </w:p>
    <w:p w14:paraId="38D5B574" w14:textId="77777777" w:rsidR="00A94525" w:rsidRPr="00A94525" w:rsidRDefault="00A94525" w:rsidP="00A94525">
      <w:pPr>
        <w:numPr>
          <w:ilvl w:val="0"/>
          <w:numId w:val="2"/>
        </w:numPr>
        <w:spacing w:after="0" w:line="240" w:lineRule="auto"/>
        <w:rPr>
          <w:rFonts w:ascii="Calibri" w:eastAsia="Times New Roman" w:hAnsi="Calibri" w:cs="Calibri"/>
        </w:rPr>
      </w:pPr>
      <w:r w:rsidRPr="00A94525">
        <w:rPr>
          <w:rFonts w:ascii="Calibri" w:eastAsia="Times New Roman" w:hAnsi="Calibri" w:cs="Calibri"/>
        </w:rPr>
        <w:t>Kje najdem podatek o ZZZS številki za kontaktno osebo?</w:t>
      </w:r>
    </w:p>
    <w:p w14:paraId="799EFC27" w14:textId="77777777" w:rsidR="00A94525" w:rsidRPr="00A94525" w:rsidRDefault="00A94525" w:rsidP="00A94525">
      <w:pPr>
        <w:numPr>
          <w:ilvl w:val="0"/>
          <w:numId w:val="2"/>
        </w:numPr>
        <w:spacing w:after="0" w:line="240" w:lineRule="auto"/>
        <w:rPr>
          <w:rFonts w:ascii="Calibri" w:eastAsia="Times New Roman" w:hAnsi="Calibri" w:cs="Calibri"/>
        </w:rPr>
      </w:pPr>
      <w:r w:rsidRPr="00A94525">
        <w:rPr>
          <w:rFonts w:ascii="Calibri" w:eastAsia="Times New Roman" w:hAnsi="Calibri" w:cs="Calibri"/>
        </w:rPr>
        <w:t>Ali je obvezno izpolniti tudi rubriko »davčna številka kontaktne osebe«?</w:t>
      </w:r>
    </w:p>
    <w:p w14:paraId="633C5C47" w14:textId="77777777" w:rsidR="00A94525" w:rsidRPr="00A94525" w:rsidRDefault="00A94525" w:rsidP="00A94525">
      <w:pPr>
        <w:numPr>
          <w:ilvl w:val="0"/>
          <w:numId w:val="2"/>
        </w:numPr>
        <w:spacing w:after="0" w:line="240" w:lineRule="auto"/>
        <w:rPr>
          <w:rFonts w:ascii="Calibri" w:eastAsia="Times New Roman" w:hAnsi="Calibri" w:cs="Calibri"/>
        </w:rPr>
      </w:pPr>
      <w:r w:rsidRPr="00A94525">
        <w:rPr>
          <w:rFonts w:ascii="Calibri" w:eastAsia="Times New Roman" w:hAnsi="Calibri" w:cs="Calibri"/>
        </w:rPr>
        <w:t>Ali lahko prijavimo več kot 2 kontakta?</w:t>
      </w:r>
    </w:p>
    <w:p w14:paraId="1DACF03A" w14:textId="77777777" w:rsidR="00A94525" w:rsidRPr="00A94525" w:rsidRDefault="00A94525" w:rsidP="00A94525">
      <w:pPr>
        <w:numPr>
          <w:ilvl w:val="0"/>
          <w:numId w:val="2"/>
        </w:numPr>
        <w:spacing w:after="0" w:line="240" w:lineRule="auto"/>
        <w:rPr>
          <w:rFonts w:ascii="Calibri" w:eastAsia="Times New Roman" w:hAnsi="Calibri" w:cs="Calibri"/>
        </w:rPr>
      </w:pPr>
      <w:r w:rsidRPr="00A94525">
        <w:rPr>
          <w:rFonts w:ascii="Calibri" w:eastAsia="Times New Roman" w:hAnsi="Calibri" w:cs="Calibri"/>
        </w:rPr>
        <w:t>Ali prav razumemo, da to vlogo lahko oddamo šele od 06.03.2020 dalje in ne že prej?</w:t>
      </w:r>
    </w:p>
    <w:p w14:paraId="0E88B225" w14:textId="77777777" w:rsidR="00A94525" w:rsidRPr="00A94525" w:rsidRDefault="00A94525" w:rsidP="00A94525">
      <w:pPr>
        <w:numPr>
          <w:ilvl w:val="0"/>
          <w:numId w:val="2"/>
        </w:numPr>
        <w:spacing w:after="0" w:line="240" w:lineRule="auto"/>
        <w:rPr>
          <w:rFonts w:ascii="Calibri" w:eastAsia="Times New Roman" w:hAnsi="Calibri" w:cs="Calibri"/>
        </w:rPr>
      </w:pPr>
      <w:r w:rsidRPr="00A94525">
        <w:rPr>
          <w:rFonts w:ascii="Calibri" w:eastAsia="Times New Roman" w:hAnsi="Calibri" w:cs="Calibri"/>
        </w:rPr>
        <w:t>V prvi fazi se bomo lahko prijavili na tri skupine artiklov (sladkorna bolezen, inkontinenca in stoma). Ali lahko oddamo vlogo le za proizvajalce teh produktov, ostale proizvajalce pa prijavimo kasneje, ko bodo na portalu objavljeni artikli iz drugi skupin? (Npr. zdaj oddamo le vlogo za proizvajalca za inkontinenco, za bergle pa takrat, ko bodo ti artikli objavljeni na portalu)</w:t>
      </w:r>
    </w:p>
    <w:p w14:paraId="2D26FD73" w14:textId="77777777" w:rsidR="00A94525" w:rsidRPr="00A94525" w:rsidRDefault="00A94525" w:rsidP="00A94525">
      <w:pPr>
        <w:numPr>
          <w:ilvl w:val="0"/>
          <w:numId w:val="2"/>
        </w:numPr>
        <w:spacing w:after="0" w:line="240" w:lineRule="auto"/>
        <w:rPr>
          <w:rFonts w:ascii="Calibri" w:eastAsia="Times New Roman" w:hAnsi="Calibri" w:cs="Calibri"/>
        </w:rPr>
      </w:pPr>
      <w:r w:rsidRPr="00A94525">
        <w:rPr>
          <w:rFonts w:ascii="Calibri" w:eastAsia="Times New Roman" w:hAnsi="Calibri" w:cs="Calibri"/>
        </w:rPr>
        <w:t>V kolikor prijavljam več kot tri proizvajalce ali lahko oddamo samo ustrezno število druge strani obrazca?</w:t>
      </w:r>
    </w:p>
    <w:p w14:paraId="4BD5ED9B" w14:textId="77777777" w:rsidR="00A94525" w:rsidRPr="00A94525" w:rsidRDefault="00A94525" w:rsidP="00A94525">
      <w:pPr>
        <w:numPr>
          <w:ilvl w:val="0"/>
          <w:numId w:val="2"/>
        </w:numPr>
        <w:spacing w:after="0" w:line="240" w:lineRule="auto"/>
        <w:rPr>
          <w:rFonts w:ascii="Calibri" w:eastAsia="Times New Roman" w:hAnsi="Calibri" w:cs="Calibri"/>
        </w:rPr>
      </w:pPr>
      <w:r w:rsidRPr="00A94525">
        <w:rPr>
          <w:rFonts w:ascii="Calibri" w:eastAsia="Times New Roman" w:hAnsi="Calibri" w:cs="Calibri"/>
        </w:rPr>
        <w:t>Izpolnjen obrazec moramo poslati na vaš naslov v dveh izvodih. Ali so tudi priloge (dokazila) potrebna v dveh izvodih?</w:t>
      </w:r>
    </w:p>
    <w:p w14:paraId="6909426D" w14:textId="77777777" w:rsidR="00A94525" w:rsidRDefault="00A94525" w:rsidP="00A94525">
      <w:pPr>
        <w:rPr>
          <w:rFonts w:ascii="Times New Roman" w:eastAsia="Times New Roman" w:hAnsi="Times New Roman" w:cs="Times New Roman"/>
          <w:b/>
          <w:color w:val="008000"/>
          <w:sz w:val="20"/>
          <w:szCs w:val="20"/>
          <w:lang w:eastAsia="sl-SI"/>
        </w:rPr>
      </w:pPr>
    </w:p>
    <w:p w14:paraId="234637C0" w14:textId="77777777" w:rsidR="00A94525" w:rsidRPr="008C0B7D" w:rsidRDefault="00A94525" w:rsidP="00EA1DC5">
      <w:pPr>
        <w:spacing w:after="0"/>
        <w:ind w:firstLine="360"/>
        <w:rPr>
          <w:rFonts w:ascii="Times New Roman" w:eastAsia="Times New Roman" w:hAnsi="Times New Roman" w:cs="Times New Roman"/>
          <w:b/>
          <w:bCs/>
          <w:color w:val="008000"/>
          <w:sz w:val="24"/>
          <w:szCs w:val="24"/>
          <w:lang w:eastAsia="sl-SI"/>
        </w:rPr>
      </w:pPr>
      <w:r w:rsidRPr="008C0B7D">
        <w:rPr>
          <w:rFonts w:ascii="Times New Roman" w:eastAsia="Times New Roman" w:hAnsi="Times New Roman" w:cs="Times New Roman"/>
          <w:b/>
          <w:bCs/>
          <w:color w:val="008000"/>
          <w:sz w:val="24"/>
          <w:szCs w:val="24"/>
          <w:lang w:eastAsia="sl-SI"/>
        </w:rPr>
        <w:t xml:space="preserve">Odgovor, z dne 28. 02. 2020 </w:t>
      </w:r>
    </w:p>
    <w:p w14:paraId="57D586A8" w14:textId="77777777" w:rsidR="00EA1DC5" w:rsidRPr="00EA1DC5" w:rsidRDefault="00EA1DC5" w:rsidP="00EA1DC5">
      <w:pPr>
        <w:autoSpaceDE w:val="0"/>
        <w:autoSpaceDN w:val="0"/>
        <w:adjustRightInd w:val="0"/>
        <w:spacing w:after="0" w:line="240" w:lineRule="auto"/>
        <w:rPr>
          <w:rFonts w:cstheme="minorHAnsi"/>
          <w:color w:val="000000"/>
        </w:rPr>
      </w:pPr>
      <w:r w:rsidRPr="00EA1DC5">
        <w:rPr>
          <w:rFonts w:cstheme="minorHAnsi"/>
          <w:color w:val="000000"/>
        </w:rPr>
        <w:t>Posredujem vam pojasnila glede izpolnjevanja obrazca »Vloga proizvajalca MP ali zastopnika proizvajalca MP za dostop do portala«:</w:t>
      </w:r>
    </w:p>
    <w:p w14:paraId="359BC6EE" w14:textId="77777777" w:rsidR="00EA1DC5" w:rsidRPr="00EA1DC5" w:rsidRDefault="00EA1DC5" w:rsidP="00EA1DC5">
      <w:pPr>
        <w:autoSpaceDE w:val="0"/>
        <w:autoSpaceDN w:val="0"/>
        <w:adjustRightInd w:val="0"/>
        <w:spacing w:after="0" w:line="240" w:lineRule="auto"/>
        <w:ind w:left="720" w:hanging="360"/>
        <w:rPr>
          <w:rFonts w:cstheme="minorHAnsi"/>
          <w:color w:val="000000"/>
        </w:rPr>
      </w:pPr>
      <w:r w:rsidRPr="00EA1DC5">
        <w:rPr>
          <w:rFonts w:cstheme="minorHAnsi"/>
          <w:color w:val="000000"/>
        </w:rPr>
        <w:t>1.</w:t>
      </w:r>
      <w:r w:rsidRPr="00EA1DC5">
        <w:rPr>
          <w:rFonts w:cstheme="minorHAnsi"/>
          <w:color w:val="000000"/>
        </w:rPr>
        <w:tab/>
        <w:t xml:space="preserve">V primeru, da se prijavljate kot proizvajalec MP in hkrati kot zastopnik proizvajalca MP, lahko oboje hkrati označite na eni vlogi.  </w:t>
      </w:r>
    </w:p>
    <w:p w14:paraId="342B6184" w14:textId="77777777" w:rsidR="00EA1DC5" w:rsidRPr="00EA1DC5" w:rsidRDefault="00EA1DC5" w:rsidP="00EA1DC5">
      <w:pPr>
        <w:autoSpaceDE w:val="0"/>
        <w:autoSpaceDN w:val="0"/>
        <w:adjustRightInd w:val="0"/>
        <w:spacing w:after="0" w:line="240" w:lineRule="auto"/>
        <w:ind w:left="720" w:hanging="360"/>
        <w:rPr>
          <w:rFonts w:cstheme="minorHAnsi"/>
          <w:color w:val="000000"/>
        </w:rPr>
      </w:pPr>
      <w:r w:rsidRPr="00EA1DC5">
        <w:rPr>
          <w:rFonts w:cstheme="minorHAnsi"/>
          <w:color w:val="000000"/>
        </w:rPr>
        <w:t>2.</w:t>
      </w:r>
      <w:r w:rsidRPr="00EA1DC5">
        <w:rPr>
          <w:rFonts w:cstheme="minorHAnsi"/>
          <w:color w:val="000000"/>
        </w:rPr>
        <w:tab/>
        <w:t xml:space="preserve">Kot dokazilo, da ste zastopnik proizvajalca MP, zadostuje da k vlogi priložite izjavo pripravljeno in potrjeno s strani proizvajalca. Ni potrebno priložiti kopije pogodbe. </w:t>
      </w:r>
    </w:p>
    <w:p w14:paraId="7F48E29C" w14:textId="77777777" w:rsidR="00EA1DC5" w:rsidRPr="00EA1DC5" w:rsidRDefault="00EA1DC5" w:rsidP="00EA1DC5">
      <w:pPr>
        <w:autoSpaceDE w:val="0"/>
        <w:autoSpaceDN w:val="0"/>
        <w:adjustRightInd w:val="0"/>
        <w:spacing w:after="0" w:line="240" w:lineRule="auto"/>
        <w:ind w:left="720" w:hanging="360"/>
        <w:rPr>
          <w:rFonts w:cstheme="minorHAnsi"/>
          <w:color w:val="000000"/>
        </w:rPr>
      </w:pPr>
      <w:r w:rsidRPr="00EA1DC5">
        <w:rPr>
          <w:rFonts w:cstheme="minorHAnsi"/>
          <w:color w:val="000000"/>
        </w:rPr>
        <w:t>3.</w:t>
      </w:r>
      <w:r w:rsidRPr="00EA1DC5">
        <w:rPr>
          <w:rFonts w:cstheme="minorHAnsi"/>
          <w:color w:val="000000"/>
        </w:rPr>
        <w:tab/>
        <w:t>V obrazcu "Vloga proizvajalca MP ali zastopnika proizvajalca MP za dostop do portala" se ne zahteva ZZZS številka pobudnika.</w:t>
      </w:r>
    </w:p>
    <w:p w14:paraId="2A2A7CD3" w14:textId="77777777" w:rsidR="00EA1DC5" w:rsidRPr="00EA1DC5" w:rsidRDefault="00EA1DC5" w:rsidP="00EA1DC5">
      <w:pPr>
        <w:autoSpaceDE w:val="0"/>
        <w:autoSpaceDN w:val="0"/>
        <w:adjustRightInd w:val="0"/>
        <w:spacing w:after="0" w:line="240" w:lineRule="auto"/>
        <w:ind w:left="720" w:hanging="360"/>
        <w:rPr>
          <w:rFonts w:cstheme="minorHAnsi"/>
          <w:color w:val="000000"/>
        </w:rPr>
      </w:pPr>
      <w:r w:rsidRPr="00EA1DC5">
        <w:rPr>
          <w:rFonts w:cstheme="minorHAnsi"/>
          <w:color w:val="000000"/>
        </w:rPr>
        <w:t>4.</w:t>
      </w:r>
      <w:r w:rsidRPr="00EA1DC5">
        <w:rPr>
          <w:rFonts w:cstheme="minorHAnsi"/>
          <w:color w:val="000000"/>
        </w:rPr>
        <w:tab/>
        <w:t>Obrazca za dodelitev ZZZS številke za podjetja iz Slovenije ne potrebujete, ker ZZZS številke pobudnika  ne zahtevamo. ZZZS številko pobudnika, ki je podjetje s sedežem v Sloveniji, bo po potrebi določil ZZZS.</w:t>
      </w:r>
    </w:p>
    <w:p w14:paraId="3B0371C3" w14:textId="77777777" w:rsidR="00EA1DC5" w:rsidRPr="00EA1DC5" w:rsidRDefault="00EA1DC5" w:rsidP="00EA1DC5">
      <w:pPr>
        <w:autoSpaceDE w:val="0"/>
        <w:autoSpaceDN w:val="0"/>
        <w:adjustRightInd w:val="0"/>
        <w:spacing w:after="0" w:line="240" w:lineRule="auto"/>
        <w:ind w:left="720" w:hanging="360"/>
        <w:rPr>
          <w:rFonts w:cstheme="minorHAnsi"/>
          <w:color w:val="000000"/>
        </w:rPr>
      </w:pPr>
      <w:r w:rsidRPr="00EA1DC5">
        <w:rPr>
          <w:rFonts w:cstheme="minorHAnsi"/>
          <w:color w:val="000000"/>
        </w:rPr>
        <w:t>5.</w:t>
      </w:r>
      <w:r w:rsidRPr="00EA1DC5">
        <w:rPr>
          <w:rFonts w:cstheme="minorHAnsi"/>
          <w:color w:val="000000"/>
        </w:rPr>
        <w:tab/>
        <w:t>Podatki o ZZZS številki kontaktne osebe se nahajajo na kartici zdravstvenega zavarovanja kontaktne osebe.</w:t>
      </w:r>
    </w:p>
    <w:p w14:paraId="0E3007C8" w14:textId="77777777" w:rsidR="00EA1DC5" w:rsidRPr="00EA1DC5" w:rsidRDefault="00EA1DC5" w:rsidP="00EA1DC5">
      <w:pPr>
        <w:autoSpaceDE w:val="0"/>
        <w:autoSpaceDN w:val="0"/>
        <w:adjustRightInd w:val="0"/>
        <w:spacing w:after="0" w:line="240" w:lineRule="auto"/>
        <w:ind w:left="720" w:hanging="360"/>
        <w:rPr>
          <w:rFonts w:cstheme="minorHAnsi"/>
          <w:color w:val="000000"/>
        </w:rPr>
      </w:pPr>
      <w:r w:rsidRPr="00EA1DC5">
        <w:rPr>
          <w:rFonts w:cstheme="minorHAnsi"/>
          <w:color w:val="000000"/>
        </w:rPr>
        <w:t>6.</w:t>
      </w:r>
      <w:r w:rsidRPr="00EA1DC5">
        <w:rPr>
          <w:rFonts w:cstheme="minorHAnsi"/>
          <w:color w:val="000000"/>
        </w:rPr>
        <w:tab/>
        <w:t>Davčna številka kontaktne osebe je obvezen podatek, ker je digitalno potrdilo (certifikat)  povezano z davčno številko osebe, ki je zapisana v centralnem registru prebivalstva in v evidenci oseb ki so uporabniki portala in jo vodi Zavod.</w:t>
      </w:r>
    </w:p>
    <w:p w14:paraId="63A73123" w14:textId="77777777" w:rsidR="00EA1DC5" w:rsidRPr="00EA1DC5" w:rsidRDefault="00EA1DC5" w:rsidP="00EA1DC5">
      <w:pPr>
        <w:autoSpaceDE w:val="0"/>
        <w:autoSpaceDN w:val="0"/>
        <w:adjustRightInd w:val="0"/>
        <w:spacing w:after="0" w:line="240" w:lineRule="auto"/>
        <w:ind w:left="720" w:hanging="360"/>
        <w:rPr>
          <w:rFonts w:cstheme="minorHAnsi"/>
          <w:color w:val="000000"/>
        </w:rPr>
      </w:pPr>
      <w:r w:rsidRPr="00EA1DC5">
        <w:rPr>
          <w:rFonts w:cstheme="minorHAnsi"/>
          <w:color w:val="000000"/>
        </w:rPr>
        <w:lastRenderedPageBreak/>
        <w:t>7.</w:t>
      </w:r>
      <w:r w:rsidRPr="00EA1DC5">
        <w:rPr>
          <w:rFonts w:cstheme="minorHAnsi"/>
          <w:color w:val="000000"/>
        </w:rPr>
        <w:tab/>
        <w:t xml:space="preserve">Na obrazcu lahko prijavite več kot 2 kontaktni osebi. Za vnos podatkov kontaktne in nadomestne kontaktne osebe na portalu pa se boste morali odločiti za 2 osebi, ki jima bo ZZZS posredoval sporočila po elektronski pošti. </w:t>
      </w:r>
    </w:p>
    <w:p w14:paraId="2014EF5F" w14:textId="77777777" w:rsidR="00EA1DC5" w:rsidRPr="00EA1DC5" w:rsidRDefault="00EA1DC5" w:rsidP="00EA1DC5">
      <w:pPr>
        <w:autoSpaceDE w:val="0"/>
        <w:autoSpaceDN w:val="0"/>
        <w:adjustRightInd w:val="0"/>
        <w:spacing w:after="0" w:line="240" w:lineRule="auto"/>
        <w:ind w:left="720" w:hanging="360"/>
        <w:rPr>
          <w:rFonts w:cstheme="minorHAnsi"/>
          <w:color w:val="000000"/>
        </w:rPr>
      </w:pPr>
      <w:r w:rsidRPr="00EA1DC5">
        <w:rPr>
          <w:rFonts w:cstheme="minorHAnsi"/>
          <w:color w:val="000000"/>
        </w:rPr>
        <w:t>8.</w:t>
      </w:r>
      <w:r w:rsidRPr="00EA1DC5">
        <w:rPr>
          <w:rFonts w:cstheme="minorHAnsi"/>
          <w:color w:val="000000"/>
        </w:rPr>
        <w:tab/>
        <w:t xml:space="preserve">Vloge se bodo lahko oddale </w:t>
      </w:r>
      <w:r w:rsidRPr="00EA1DC5">
        <w:rPr>
          <w:rFonts w:cstheme="minorHAnsi"/>
          <w:color w:val="000000"/>
          <w:u w:val="single"/>
        </w:rPr>
        <w:t>od dneva, ko bo objavljen poziv</w:t>
      </w:r>
      <w:r w:rsidRPr="00EA1DC5">
        <w:rPr>
          <w:rFonts w:cstheme="minorHAnsi"/>
          <w:b/>
          <w:bCs/>
          <w:color w:val="000000"/>
          <w:u w:val="single"/>
        </w:rPr>
        <w:t xml:space="preserve"> </w:t>
      </w:r>
      <w:r w:rsidRPr="00EA1DC5">
        <w:rPr>
          <w:rFonts w:cstheme="minorHAnsi"/>
          <w:color w:val="000000"/>
          <w:u w:val="single"/>
        </w:rPr>
        <w:t>za posredovanje podatkov o artiklih za vrste medicinskih pripomočkov, za katere so začele veljati osnovne</w:t>
      </w:r>
      <w:r w:rsidRPr="00EA1DC5">
        <w:rPr>
          <w:rFonts w:cstheme="minorHAnsi"/>
          <w:b/>
          <w:bCs/>
          <w:color w:val="000000"/>
          <w:u w:val="single"/>
        </w:rPr>
        <w:t xml:space="preserve"> </w:t>
      </w:r>
      <w:r w:rsidRPr="00EA1DC5">
        <w:rPr>
          <w:rFonts w:cstheme="minorHAnsi"/>
          <w:color w:val="000000"/>
          <w:u w:val="single"/>
        </w:rPr>
        <w:t>zahteve kakovosti in so bile objavljene v uradnem listu.</w:t>
      </w:r>
      <w:r w:rsidRPr="00EA1DC5">
        <w:rPr>
          <w:rFonts w:cstheme="minorHAnsi"/>
          <w:color w:val="000000"/>
        </w:rPr>
        <w:t xml:space="preserve"> V skladu z informacijo na naši spletni strani je to najkasneje od 6. 3. 2020 naprej.  </w:t>
      </w:r>
    </w:p>
    <w:p w14:paraId="5E2FD951" w14:textId="77777777" w:rsidR="00EA1DC5" w:rsidRPr="00EA1DC5" w:rsidRDefault="00EA1DC5" w:rsidP="00EA1DC5">
      <w:pPr>
        <w:autoSpaceDE w:val="0"/>
        <w:autoSpaceDN w:val="0"/>
        <w:adjustRightInd w:val="0"/>
        <w:spacing w:after="0" w:line="240" w:lineRule="auto"/>
        <w:ind w:left="720" w:hanging="360"/>
        <w:rPr>
          <w:rFonts w:cstheme="minorHAnsi"/>
          <w:color w:val="000000"/>
        </w:rPr>
      </w:pPr>
      <w:r w:rsidRPr="00EA1DC5">
        <w:rPr>
          <w:rFonts w:cstheme="minorHAnsi"/>
          <w:color w:val="000000"/>
        </w:rPr>
        <w:t>9.</w:t>
      </w:r>
      <w:r w:rsidRPr="00EA1DC5">
        <w:rPr>
          <w:rFonts w:cstheme="minorHAnsi"/>
          <w:color w:val="000000"/>
        </w:rPr>
        <w:tab/>
        <w:t>Vlogo boste oddali le za proizvajalce pripomočkov za prve 3 skupine pripomočkov (sladkorna bolezen, inkontinenca in stoma), za katere so že določene osnovne zahteve kakovosti. Proizvajalce MP iz drugih skupin boste prijavili, ko bo objavljeno zbiranje pobud za te skupine pripomočkov.</w:t>
      </w:r>
    </w:p>
    <w:p w14:paraId="6CB0CF0A" w14:textId="77777777" w:rsidR="00EA1DC5" w:rsidRPr="00EA1DC5" w:rsidRDefault="00EA1DC5" w:rsidP="00EA1DC5">
      <w:pPr>
        <w:autoSpaceDE w:val="0"/>
        <w:autoSpaceDN w:val="0"/>
        <w:adjustRightInd w:val="0"/>
        <w:spacing w:after="0" w:line="240" w:lineRule="auto"/>
        <w:ind w:left="720" w:hanging="360"/>
        <w:rPr>
          <w:rFonts w:cstheme="minorHAnsi"/>
          <w:color w:val="000000"/>
        </w:rPr>
      </w:pPr>
      <w:r w:rsidRPr="00EA1DC5">
        <w:rPr>
          <w:rFonts w:cstheme="minorHAnsi"/>
          <w:color w:val="000000"/>
        </w:rPr>
        <w:t>10.</w:t>
      </w:r>
      <w:r w:rsidRPr="00EA1DC5">
        <w:rPr>
          <w:rFonts w:cstheme="minorHAnsi"/>
          <w:color w:val="000000"/>
        </w:rPr>
        <w:tab/>
        <w:t>V primeru, da prijavljate več proizvajalcev, kot jih je možno vpisati v že pripravljen word-ov obrazec, v obstoječ obrazec dodajte ustrezno število sklopov s podatki o proizvajalcu.</w:t>
      </w:r>
    </w:p>
    <w:p w14:paraId="5603B1EF" w14:textId="77777777" w:rsidR="00EA1DC5" w:rsidRPr="00EA1DC5" w:rsidRDefault="00EA1DC5" w:rsidP="00EA1DC5">
      <w:pPr>
        <w:autoSpaceDE w:val="0"/>
        <w:autoSpaceDN w:val="0"/>
        <w:adjustRightInd w:val="0"/>
        <w:spacing w:after="0" w:line="240" w:lineRule="auto"/>
        <w:ind w:left="720" w:hanging="360"/>
        <w:rPr>
          <w:rFonts w:cstheme="minorHAnsi"/>
          <w:color w:val="000000"/>
        </w:rPr>
      </w:pPr>
      <w:r w:rsidRPr="00EA1DC5">
        <w:rPr>
          <w:rFonts w:cstheme="minorHAnsi"/>
          <w:color w:val="000000"/>
        </w:rPr>
        <w:t>11.</w:t>
      </w:r>
      <w:r w:rsidRPr="00EA1DC5">
        <w:rPr>
          <w:rFonts w:cstheme="minorHAnsi"/>
          <w:color w:val="000000"/>
        </w:rPr>
        <w:tab/>
        <w:t xml:space="preserve">Potrdila o tem, da je pobudnik proizvajalec MP ali njegov zastopnik pošljite v 1 izvodu.  </w:t>
      </w:r>
    </w:p>
    <w:p w14:paraId="66CE0F0A" w14:textId="77777777" w:rsidR="00EA1DC5" w:rsidRPr="00EA1DC5" w:rsidRDefault="00EA1DC5" w:rsidP="00EA1DC5">
      <w:pPr>
        <w:spacing w:after="0"/>
        <w:rPr>
          <w:rFonts w:eastAsia="Times New Roman" w:cstheme="minorHAnsi"/>
          <w:b/>
          <w:bCs/>
          <w:color w:val="008000"/>
          <w:lang w:eastAsia="sl-SI"/>
        </w:rPr>
      </w:pPr>
    </w:p>
    <w:p w14:paraId="0A23DE15" w14:textId="77777777" w:rsidR="00EA1DC5" w:rsidRPr="008C0B7D" w:rsidRDefault="00EA1DC5" w:rsidP="00EA1DC5">
      <w:pPr>
        <w:pStyle w:val="Odstavekseznama"/>
        <w:numPr>
          <w:ilvl w:val="0"/>
          <w:numId w:val="4"/>
        </w:numPr>
        <w:spacing w:after="0"/>
        <w:rPr>
          <w:rFonts w:ascii="Times New Roman" w:eastAsia="Times New Roman" w:hAnsi="Times New Roman" w:cs="Times New Roman"/>
          <w:b/>
          <w:bCs/>
          <w:color w:val="008000"/>
          <w:sz w:val="24"/>
          <w:szCs w:val="24"/>
          <w:lang w:eastAsia="sl-SI"/>
        </w:rPr>
      </w:pPr>
      <w:r w:rsidRPr="008C0B7D">
        <w:rPr>
          <w:rFonts w:ascii="Times New Roman" w:eastAsia="Times New Roman" w:hAnsi="Times New Roman" w:cs="Times New Roman"/>
          <w:b/>
          <w:bCs/>
          <w:color w:val="008000"/>
          <w:sz w:val="24"/>
          <w:szCs w:val="24"/>
          <w:lang w:eastAsia="sl-SI"/>
        </w:rPr>
        <w:t>Vprašanje, z dne 28. 02. 2020</w:t>
      </w:r>
    </w:p>
    <w:p w14:paraId="1D0B913D" w14:textId="77777777" w:rsidR="00EA1DC5" w:rsidRPr="00EA1DC5" w:rsidRDefault="00EA1DC5" w:rsidP="00EA1DC5">
      <w:pPr>
        <w:spacing w:after="0" w:line="240" w:lineRule="auto"/>
        <w:jc w:val="both"/>
        <w:rPr>
          <w:rFonts w:ascii="Calibri" w:eastAsia="Times New Roman" w:hAnsi="Calibri" w:cs="Calibri"/>
        </w:rPr>
      </w:pPr>
      <w:r w:rsidRPr="00EA1DC5">
        <w:rPr>
          <w:rFonts w:ascii="Calibri" w:eastAsia="Times New Roman" w:hAnsi="Calibri" w:cs="Calibri"/>
        </w:rPr>
        <w:t>Prejeli</w:t>
      </w:r>
      <w:r>
        <w:rPr>
          <w:rFonts w:ascii="Calibri" w:eastAsia="Times New Roman" w:hAnsi="Calibri" w:cs="Calibri"/>
        </w:rPr>
        <w:t xml:space="preserve"> smo</w:t>
      </w:r>
      <w:r w:rsidRPr="00EA1DC5">
        <w:rPr>
          <w:rFonts w:ascii="Calibri" w:eastAsia="Times New Roman" w:hAnsi="Calibri" w:cs="Calibri"/>
        </w:rPr>
        <w:t xml:space="preserve"> obvestilo glede objave informacije o aktivnostih povezanih z vzpostavitvijo Seznama MP . Med vsemi informacijami ne najdemo podatka DO KDAJ JE POTREBNO POSLATI PRIJAVNICO ZA DODELITEV ZZZS ŠTEVILKE? </w:t>
      </w:r>
    </w:p>
    <w:p w14:paraId="5FCFA12F" w14:textId="77777777" w:rsidR="00EA1DC5" w:rsidRDefault="00EA1DC5" w:rsidP="00EA1DC5">
      <w:pPr>
        <w:spacing w:after="0"/>
        <w:rPr>
          <w:rFonts w:ascii="Times New Roman" w:eastAsia="Times New Roman" w:hAnsi="Times New Roman" w:cs="Times New Roman"/>
          <w:b/>
          <w:bCs/>
          <w:color w:val="008000"/>
          <w:sz w:val="24"/>
          <w:szCs w:val="24"/>
          <w:lang w:eastAsia="sl-SI"/>
        </w:rPr>
      </w:pPr>
    </w:p>
    <w:p w14:paraId="3B67619D" w14:textId="77777777" w:rsidR="00EA1DC5" w:rsidRDefault="00EA1DC5" w:rsidP="00EA1DC5">
      <w:pPr>
        <w:spacing w:after="0"/>
        <w:ind w:firstLine="360"/>
        <w:rPr>
          <w:rFonts w:ascii="Times New Roman" w:eastAsia="Times New Roman" w:hAnsi="Times New Roman" w:cs="Times New Roman"/>
          <w:b/>
          <w:bCs/>
          <w:color w:val="008000"/>
          <w:sz w:val="24"/>
          <w:szCs w:val="24"/>
          <w:lang w:eastAsia="sl-SI"/>
        </w:rPr>
      </w:pPr>
      <w:r w:rsidRPr="00EA1DC5">
        <w:rPr>
          <w:rFonts w:ascii="Times New Roman" w:eastAsia="Times New Roman" w:hAnsi="Times New Roman" w:cs="Times New Roman"/>
          <w:b/>
          <w:bCs/>
          <w:color w:val="008000"/>
          <w:sz w:val="24"/>
          <w:szCs w:val="24"/>
          <w:lang w:eastAsia="sl-SI"/>
        </w:rPr>
        <w:t xml:space="preserve">Odgovor, z dne 28. 02. 2020 </w:t>
      </w:r>
    </w:p>
    <w:p w14:paraId="0818A033" w14:textId="77777777" w:rsidR="00EA1DC5" w:rsidRPr="00EA1DC5" w:rsidRDefault="00EA1DC5" w:rsidP="00EA1DC5">
      <w:pPr>
        <w:autoSpaceDE w:val="0"/>
        <w:autoSpaceDN w:val="0"/>
        <w:adjustRightInd w:val="0"/>
        <w:spacing w:after="0" w:line="240" w:lineRule="auto"/>
        <w:jc w:val="both"/>
        <w:rPr>
          <w:rFonts w:ascii="Calibri" w:eastAsia="Times New Roman" w:hAnsi="Calibri" w:cs="Calibri"/>
        </w:rPr>
      </w:pPr>
      <w:r w:rsidRPr="00EA1DC5">
        <w:rPr>
          <w:rFonts w:ascii="Calibri" w:eastAsia="Times New Roman" w:hAnsi="Calibri" w:cs="Calibri"/>
        </w:rPr>
        <w:t>V obrazcu "Vloga proizvajalca MP ali zastopnika proizvajalca MP za dostop do portala" se ne zahteva ZZZS številka pobudnika.</w:t>
      </w:r>
    </w:p>
    <w:p w14:paraId="33C6880A" w14:textId="77777777" w:rsidR="00EA1DC5" w:rsidRPr="00EA1DC5" w:rsidRDefault="00EA1DC5" w:rsidP="00EA1DC5">
      <w:pPr>
        <w:autoSpaceDE w:val="0"/>
        <w:autoSpaceDN w:val="0"/>
        <w:adjustRightInd w:val="0"/>
        <w:spacing w:after="0" w:line="240" w:lineRule="auto"/>
        <w:jc w:val="both"/>
        <w:rPr>
          <w:rFonts w:ascii="Calibri" w:eastAsia="Times New Roman" w:hAnsi="Calibri" w:cs="Calibri"/>
        </w:rPr>
      </w:pPr>
      <w:r w:rsidRPr="00EA1DC5">
        <w:rPr>
          <w:rFonts w:ascii="Calibri" w:eastAsia="Times New Roman" w:hAnsi="Calibri" w:cs="Calibri"/>
        </w:rPr>
        <w:t xml:space="preserve">Če je pobudnik tuj poslovni subjekt in nima ZZZS številke, na ZZZS posreduje še dodatno izpolnjen obrazec Vloga za dodelitev ZZZS številke poslovnemu partnerju s sedežem v tujini. </w:t>
      </w:r>
    </w:p>
    <w:p w14:paraId="625DB45C" w14:textId="77777777" w:rsidR="00EA1DC5" w:rsidRPr="00EA1DC5" w:rsidRDefault="00EA1DC5" w:rsidP="00EA1DC5">
      <w:pPr>
        <w:autoSpaceDE w:val="0"/>
        <w:autoSpaceDN w:val="0"/>
        <w:adjustRightInd w:val="0"/>
        <w:spacing w:after="0" w:line="240" w:lineRule="auto"/>
        <w:jc w:val="both"/>
        <w:rPr>
          <w:rFonts w:ascii="Calibri" w:eastAsia="Times New Roman" w:hAnsi="Calibri" w:cs="Calibri"/>
        </w:rPr>
      </w:pPr>
      <w:r w:rsidRPr="00EA1DC5">
        <w:rPr>
          <w:rFonts w:ascii="Calibri" w:eastAsia="Times New Roman" w:hAnsi="Calibri" w:cs="Calibri"/>
        </w:rPr>
        <w:t>Vloge se bodo lahko oddale od dneva, ko bo objavljen poziv za posredovanje podatkov o artiklih za vrste medicinskih pripomočkov, za katere so začele veljati osnovne zahteve kakovosti in so bile objavljene v uradnem</w:t>
      </w:r>
      <w:r>
        <w:rPr>
          <w:rFonts w:ascii="Calibri" w:eastAsia="Times New Roman" w:hAnsi="Calibri" w:cs="Calibri"/>
        </w:rPr>
        <w:t xml:space="preserve"> listu</w:t>
      </w:r>
      <w:r w:rsidRPr="00EA1DC5">
        <w:rPr>
          <w:rFonts w:ascii="Calibri" w:eastAsia="Times New Roman" w:hAnsi="Calibri" w:cs="Calibri"/>
        </w:rPr>
        <w:t>. V skladu z informacijo na naši spletni strani je to najkasneje od 6. 3. 2020 naprej.</w:t>
      </w:r>
    </w:p>
    <w:p w14:paraId="3FDD0743" w14:textId="06B8F89A" w:rsidR="00EA1DC5" w:rsidRDefault="00EA1DC5" w:rsidP="00EA1DC5">
      <w:pPr>
        <w:spacing w:after="0"/>
        <w:rPr>
          <w:rFonts w:ascii="Times New Roman" w:eastAsia="Times New Roman" w:hAnsi="Times New Roman" w:cs="Times New Roman"/>
          <w:b/>
          <w:bCs/>
          <w:color w:val="008000"/>
          <w:sz w:val="24"/>
          <w:szCs w:val="24"/>
          <w:lang w:eastAsia="sl-SI"/>
        </w:rPr>
      </w:pPr>
    </w:p>
    <w:p w14:paraId="0125D7A2" w14:textId="50328A7C" w:rsidR="00604F7A" w:rsidRDefault="00604F7A" w:rsidP="00604F7A">
      <w:pPr>
        <w:pStyle w:val="Odstavekseznama"/>
        <w:numPr>
          <w:ilvl w:val="0"/>
          <w:numId w:val="4"/>
        </w:numPr>
        <w:spacing w:after="0"/>
        <w:rPr>
          <w:rFonts w:ascii="Times New Roman" w:eastAsia="Times New Roman" w:hAnsi="Times New Roman" w:cs="Times New Roman"/>
          <w:b/>
          <w:bCs/>
          <w:color w:val="008000"/>
          <w:sz w:val="24"/>
          <w:szCs w:val="24"/>
          <w:lang w:eastAsia="sl-SI"/>
        </w:rPr>
      </w:pPr>
      <w:r>
        <w:rPr>
          <w:rFonts w:ascii="Times New Roman" w:eastAsia="Times New Roman" w:hAnsi="Times New Roman" w:cs="Times New Roman"/>
          <w:b/>
          <w:bCs/>
          <w:color w:val="008000"/>
          <w:sz w:val="24"/>
          <w:szCs w:val="24"/>
          <w:lang w:eastAsia="sl-SI"/>
        </w:rPr>
        <w:t>Vprašanje, z dne 28. 02. 2020</w:t>
      </w:r>
    </w:p>
    <w:p w14:paraId="7B5B2E5E" w14:textId="4147D009" w:rsidR="00604F7A" w:rsidRPr="00604F7A" w:rsidRDefault="00604F7A" w:rsidP="00604F7A">
      <w:pPr>
        <w:autoSpaceDE w:val="0"/>
        <w:autoSpaceDN w:val="0"/>
        <w:adjustRightInd w:val="0"/>
        <w:spacing w:after="0" w:line="240" w:lineRule="auto"/>
        <w:jc w:val="both"/>
        <w:rPr>
          <w:rFonts w:ascii="Calibri" w:eastAsia="Times New Roman" w:hAnsi="Calibri" w:cs="Calibri"/>
        </w:rPr>
      </w:pPr>
      <w:r w:rsidRPr="00604F7A">
        <w:rPr>
          <w:rFonts w:ascii="Calibri" w:eastAsia="Times New Roman" w:hAnsi="Calibri" w:cs="Calibri"/>
        </w:rPr>
        <w:t>Zanima nas ali so v vlogi vsi podatki obvezni (ZZZS in davčna številka kontaktne in nadomestne kontaktne osebe). Če so, nas zanima, zakaj zahtevate davčno številko.</w:t>
      </w:r>
    </w:p>
    <w:p w14:paraId="344721E9" w14:textId="77777777" w:rsidR="00604F7A" w:rsidRDefault="00604F7A" w:rsidP="00604F7A">
      <w:pPr>
        <w:spacing w:after="0"/>
        <w:rPr>
          <w:rFonts w:ascii="Times New Roman" w:eastAsia="Times New Roman" w:hAnsi="Times New Roman" w:cs="Times New Roman"/>
          <w:b/>
          <w:bCs/>
          <w:color w:val="008000"/>
          <w:sz w:val="24"/>
          <w:szCs w:val="24"/>
          <w:lang w:eastAsia="sl-SI"/>
        </w:rPr>
      </w:pPr>
      <w:r>
        <w:rPr>
          <w:rFonts w:ascii="Times New Roman" w:eastAsia="Times New Roman" w:hAnsi="Times New Roman" w:cs="Times New Roman"/>
          <w:b/>
          <w:bCs/>
          <w:color w:val="008000"/>
          <w:sz w:val="24"/>
          <w:szCs w:val="24"/>
          <w:lang w:eastAsia="sl-SI"/>
        </w:rPr>
        <w:t xml:space="preserve"> </w:t>
      </w:r>
    </w:p>
    <w:p w14:paraId="3DF7868C" w14:textId="64DE7C2F" w:rsidR="00604F7A" w:rsidRDefault="00604F7A" w:rsidP="00604F7A">
      <w:pPr>
        <w:spacing w:after="0"/>
        <w:jc w:val="both"/>
        <w:rPr>
          <w:rFonts w:ascii="Times New Roman" w:eastAsia="Times New Roman" w:hAnsi="Times New Roman" w:cs="Times New Roman"/>
          <w:b/>
          <w:bCs/>
          <w:color w:val="008000"/>
          <w:sz w:val="24"/>
          <w:szCs w:val="24"/>
          <w:lang w:eastAsia="sl-SI"/>
        </w:rPr>
      </w:pPr>
      <w:r>
        <w:rPr>
          <w:rFonts w:ascii="Times New Roman" w:eastAsia="Times New Roman" w:hAnsi="Times New Roman" w:cs="Times New Roman"/>
          <w:b/>
          <w:bCs/>
          <w:color w:val="008000"/>
          <w:sz w:val="24"/>
          <w:szCs w:val="24"/>
          <w:lang w:eastAsia="sl-SI"/>
        </w:rPr>
        <w:t xml:space="preserve">      </w:t>
      </w:r>
      <w:r w:rsidRPr="00EA1DC5">
        <w:rPr>
          <w:rFonts w:ascii="Times New Roman" w:eastAsia="Times New Roman" w:hAnsi="Times New Roman" w:cs="Times New Roman"/>
          <w:b/>
          <w:bCs/>
          <w:color w:val="008000"/>
          <w:sz w:val="24"/>
          <w:szCs w:val="24"/>
          <w:lang w:eastAsia="sl-SI"/>
        </w:rPr>
        <w:t xml:space="preserve">Odgovor, z dne </w:t>
      </w:r>
      <w:r>
        <w:rPr>
          <w:rFonts w:ascii="Times New Roman" w:eastAsia="Times New Roman" w:hAnsi="Times New Roman" w:cs="Times New Roman"/>
          <w:b/>
          <w:bCs/>
          <w:color w:val="008000"/>
          <w:sz w:val="24"/>
          <w:szCs w:val="24"/>
          <w:lang w:eastAsia="sl-SI"/>
        </w:rPr>
        <w:t>02</w:t>
      </w:r>
      <w:r w:rsidRPr="00EA1DC5">
        <w:rPr>
          <w:rFonts w:ascii="Times New Roman" w:eastAsia="Times New Roman" w:hAnsi="Times New Roman" w:cs="Times New Roman"/>
          <w:b/>
          <w:bCs/>
          <w:color w:val="008000"/>
          <w:sz w:val="24"/>
          <w:szCs w:val="24"/>
          <w:lang w:eastAsia="sl-SI"/>
        </w:rPr>
        <w:t>. 0</w:t>
      </w:r>
      <w:r>
        <w:rPr>
          <w:rFonts w:ascii="Times New Roman" w:eastAsia="Times New Roman" w:hAnsi="Times New Roman" w:cs="Times New Roman"/>
          <w:b/>
          <w:bCs/>
          <w:color w:val="008000"/>
          <w:sz w:val="24"/>
          <w:szCs w:val="24"/>
          <w:lang w:eastAsia="sl-SI"/>
        </w:rPr>
        <w:t>3</w:t>
      </w:r>
      <w:r w:rsidRPr="00EA1DC5">
        <w:rPr>
          <w:rFonts w:ascii="Times New Roman" w:eastAsia="Times New Roman" w:hAnsi="Times New Roman" w:cs="Times New Roman"/>
          <w:b/>
          <w:bCs/>
          <w:color w:val="008000"/>
          <w:sz w:val="24"/>
          <w:szCs w:val="24"/>
          <w:lang w:eastAsia="sl-SI"/>
        </w:rPr>
        <w:t>. 2020</w:t>
      </w:r>
    </w:p>
    <w:p w14:paraId="7BE853BB" w14:textId="77777777" w:rsidR="00604F7A" w:rsidRPr="00604F7A" w:rsidRDefault="00604F7A" w:rsidP="00604F7A">
      <w:pPr>
        <w:autoSpaceDE w:val="0"/>
        <w:autoSpaceDN w:val="0"/>
        <w:adjustRightInd w:val="0"/>
        <w:spacing w:after="0" w:line="240" w:lineRule="auto"/>
        <w:rPr>
          <w:rFonts w:ascii="Calibri" w:eastAsia="Times New Roman" w:hAnsi="Calibri" w:cs="Calibri"/>
        </w:rPr>
      </w:pPr>
      <w:r w:rsidRPr="00604F7A">
        <w:rPr>
          <w:rFonts w:ascii="Calibri" w:eastAsia="Times New Roman" w:hAnsi="Calibri" w:cs="Calibri"/>
        </w:rPr>
        <w:t>Vsi podatki, ki se zahtevajo v vlogi so obvezni. Davčna številka kontaktne osebe je obvezen podatek, ker je digitalno potrdilo (certifikat)  povezano z davčno številko osebe, ki je zapisana v centralnem registru prebivalstva in v evidenci oseb ki so uporabniki portala in jo vodi Zavod.</w:t>
      </w:r>
    </w:p>
    <w:p w14:paraId="464EF11A" w14:textId="4BB28130" w:rsidR="00604F7A" w:rsidRDefault="00604F7A" w:rsidP="00604F7A">
      <w:pPr>
        <w:spacing w:after="0"/>
        <w:jc w:val="both"/>
        <w:rPr>
          <w:rFonts w:ascii="Times New Roman" w:eastAsia="Times New Roman" w:hAnsi="Times New Roman" w:cs="Times New Roman"/>
          <w:b/>
          <w:bCs/>
          <w:color w:val="008000"/>
          <w:sz w:val="24"/>
          <w:szCs w:val="24"/>
          <w:lang w:eastAsia="sl-SI"/>
        </w:rPr>
      </w:pPr>
    </w:p>
    <w:p w14:paraId="6258B5A8" w14:textId="3EBC9044" w:rsidR="004D32B4" w:rsidRDefault="004D32B4" w:rsidP="004D0E61">
      <w:pPr>
        <w:pStyle w:val="Odstavekseznama"/>
        <w:numPr>
          <w:ilvl w:val="0"/>
          <w:numId w:val="4"/>
        </w:numPr>
        <w:spacing w:after="0"/>
        <w:rPr>
          <w:rFonts w:ascii="Times New Roman" w:eastAsia="Times New Roman" w:hAnsi="Times New Roman" w:cs="Times New Roman"/>
          <w:b/>
          <w:bCs/>
          <w:color w:val="008000"/>
          <w:sz w:val="24"/>
          <w:szCs w:val="24"/>
          <w:lang w:eastAsia="sl-SI"/>
        </w:rPr>
      </w:pPr>
      <w:r>
        <w:rPr>
          <w:rFonts w:ascii="Times New Roman" w:eastAsia="Times New Roman" w:hAnsi="Times New Roman" w:cs="Times New Roman"/>
          <w:b/>
          <w:bCs/>
          <w:color w:val="008000"/>
          <w:sz w:val="24"/>
          <w:szCs w:val="24"/>
          <w:lang w:eastAsia="sl-SI"/>
        </w:rPr>
        <w:t>Vprašanje, z dne 11. 11. 2020</w:t>
      </w:r>
    </w:p>
    <w:p w14:paraId="74B06A7C" w14:textId="68355ECA" w:rsidR="004D32B4" w:rsidRPr="004D32B4" w:rsidRDefault="004D32B4" w:rsidP="004D32B4">
      <w:pPr>
        <w:autoSpaceDE w:val="0"/>
        <w:autoSpaceDN w:val="0"/>
        <w:adjustRightInd w:val="0"/>
        <w:spacing w:after="0" w:line="240" w:lineRule="auto"/>
        <w:jc w:val="both"/>
        <w:rPr>
          <w:rFonts w:ascii="Calibri" w:eastAsia="Times New Roman" w:hAnsi="Calibri" w:cs="Calibri"/>
        </w:rPr>
      </w:pPr>
      <w:r w:rsidRPr="004D32B4">
        <w:rPr>
          <w:rFonts w:ascii="Calibri" w:eastAsia="Times New Roman" w:hAnsi="Calibri" w:cs="Calibri"/>
        </w:rPr>
        <w:t xml:space="preserve">Ob oddaji pobud za artikle, trenutno iz treh skupin artiklov, je potrebno oddati tudi kar nekaj dokumentov. Ali je potrebno pripete dokumente najprej natisniti, žigosati in podpisati oz. parafirati ter potem oddati. </w:t>
      </w:r>
    </w:p>
    <w:p w14:paraId="62F7531F" w14:textId="36B6CAAC" w:rsidR="004D32B4" w:rsidRDefault="004D32B4" w:rsidP="004D32B4">
      <w:pPr>
        <w:spacing w:after="0"/>
        <w:rPr>
          <w:rFonts w:ascii="Times New Roman" w:eastAsia="Times New Roman" w:hAnsi="Times New Roman" w:cs="Times New Roman"/>
          <w:b/>
          <w:bCs/>
          <w:color w:val="008000"/>
          <w:sz w:val="24"/>
          <w:szCs w:val="24"/>
          <w:lang w:eastAsia="sl-SI"/>
        </w:rPr>
      </w:pPr>
    </w:p>
    <w:p w14:paraId="52851BF4" w14:textId="4DFD4099" w:rsidR="004D32B4" w:rsidRDefault="004D32B4" w:rsidP="004D32B4">
      <w:pPr>
        <w:spacing w:after="0"/>
        <w:jc w:val="both"/>
        <w:rPr>
          <w:rFonts w:ascii="Times New Roman" w:eastAsia="Times New Roman" w:hAnsi="Times New Roman" w:cs="Times New Roman"/>
          <w:b/>
          <w:bCs/>
          <w:color w:val="008000"/>
          <w:sz w:val="24"/>
          <w:szCs w:val="24"/>
          <w:lang w:eastAsia="sl-SI"/>
        </w:rPr>
      </w:pPr>
      <w:r>
        <w:rPr>
          <w:rFonts w:ascii="Times New Roman" w:eastAsia="Times New Roman" w:hAnsi="Times New Roman" w:cs="Times New Roman"/>
          <w:b/>
          <w:bCs/>
          <w:color w:val="008000"/>
          <w:sz w:val="24"/>
          <w:szCs w:val="24"/>
          <w:lang w:eastAsia="sl-SI"/>
        </w:rPr>
        <w:t xml:space="preserve">      </w:t>
      </w:r>
      <w:r w:rsidRPr="00EA1DC5">
        <w:rPr>
          <w:rFonts w:ascii="Times New Roman" w:eastAsia="Times New Roman" w:hAnsi="Times New Roman" w:cs="Times New Roman"/>
          <w:b/>
          <w:bCs/>
          <w:color w:val="008000"/>
          <w:sz w:val="24"/>
          <w:szCs w:val="24"/>
          <w:lang w:eastAsia="sl-SI"/>
        </w:rPr>
        <w:t xml:space="preserve">Odgovor, z dne </w:t>
      </w:r>
      <w:r>
        <w:rPr>
          <w:rFonts w:ascii="Times New Roman" w:eastAsia="Times New Roman" w:hAnsi="Times New Roman" w:cs="Times New Roman"/>
          <w:b/>
          <w:bCs/>
          <w:color w:val="008000"/>
          <w:sz w:val="24"/>
          <w:szCs w:val="24"/>
          <w:lang w:eastAsia="sl-SI"/>
        </w:rPr>
        <w:t>16</w:t>
      </w:r>
      <w:r w:rsidRPr="00EA1DC5">
        <w:rPr>
          <w:rFonts w:ascii="Times New Roman" w:eastAsia="Times New Roman" w:hAnsi="Times New Roman" w:cs="Times New Roman"/>
          <w:b/>
          <w:bCs/>
          <w:color w:val="008000"/>
          <w:sz w:val="24"/>
          <w:szCs w:val="24"/>
          <w:lang w:eastAsia="sl-SI"/>
        </w:rPr>
        <w:t xml:space="preserve">. </w:t>
      </w:r>
      <w:r>
        <w:rPr>
          <w:rFonts w:ascii="Times New Roman" w:eastAsia="Times New Roman" w:hAnsi="Times New Roman" w:cs="Times New Roman"/>
          <w:b/>
          <w:bCs/>
          <w:color w:val="008000"/>
          <w:sz w:val="24"/>
          <w:szCs w:val="24"/>
          <w:lang w:eastAsia="sl-SI"/>
        </w:rPr>
        <w:t>11</w:t>
      </w:r>
      <w:r w:rsidRPr="00EA1DC5">
        <w:rPr>
          <w:rFonts w:ascii="Times New Roman" w:eastAsia="Times New Roman" w:hAnsi="Times New Roman" w:cs="Times New Roman"/>
          <w:b/>
          <w:bCs/>
          <w:color w:val="008000"/>
          <w:sz w:val="24"/>
          <w:szCs w:val="24"/>
          <w:lang w:eastAsia="sl-SI"/>
        </w:rPr>
        <w:t>. 2020</w:t>
      </w:r>
    </w:p>
    <w:p w14:paraId="6FA3A040" w14:textId="23980E64" w:rsidR="004D32B4" w:rsidRDefault="004D32B4" w:rsidP="004D32B4">
      <w:pPr>
        <w:autoSpaceDE w:val="0"/>
        <w:autoSpaceDN w:val="0"/>
        <w:adjustRightInd w:val="0"/>
        <w:spacing w:after="0" w:line="240" w:lineRule="auto"/>
        <w:rPr>
          <w:rFonts w:ascii="Calibri" w:eastAsia="Times New Roman" w:hAnsi="Calibri" w:cs="Calibri"/>
        </w:rPr>
      </w:pPr>
      <w:r w:rsidRPr="004D32B4">
        <w:rPr>
          <w:rFonts w:ascii="Calibri" w:eastAsia="Times New Roman" w:hAnsi="Calibri" w:cs="Calibri"/>
        </w:rPr>
        <w:t>Dokumentov, ki so priponke oddani pobudi, ni potrebno tiskati, parafirati  in žigosati.</w:t>
      </w:r>
    </w:p>
    <w:p w14:paraId="1B6CD0E5" w14:textId="3896AE5E" w:rsidR="004D32B4" w:rsidRDefault="004D32B4" w:rsidP="004D32B4">
      <w:pPr>
        <w:autoSpaceDE w:val="0"/>
        <w:autoSpaceDN w:val="0"/>
        <w:adjustRightInd w:val="0"/>
        <w:spacing w:after="0" w:line="240" w:lineRule="auto"/>
        <w:rPr>
          <w:rFonts w:ascii="Calibri" w:eastAsia="Times New Roman" w:hAnsi="Calibri" w:cs="Calibri"/>
        </w:rPr>
      </w:pPr>
    </w:p>
    <w:p w14:paraId="4316F794" w14:textId="77777777" w:rsidR="004D32B4" w:rsidRPr="004D32B4" w:rsidRDefault="004D32B4" w:rsidP="004D32B4">
      <w:pPr>
        <w:spacing w:after="0"/>
        <w:ind w:left="360"/>
        <w:rPr>
          <w:rFonts w:ascii="Times New Roman" w:eastAsia="Times New Roman" w:hAnsi="Times New Roman" w:cs="Times New Roman"/>
          <w:b/>
          <w:bCs/>
          <w:color w:val="008000"/>
          <w:sz w:val="24"/>
          <w:szCs w:val="24"/>
          <w:lang w:eastAsia="sl-SI"/>
        </w:rPr>
      </w:pPr>
    </w:p>
    <w:p w14:paraId="13E5EA83" w14:textId="77777777" w:rsidR="004D32B4" w:rsidRPr="004D32B4" w:rsidRDefault="004D32B4" w:rsidP="004D32B4">
      <w:pPr>
        <w:spacing w:after="0"/>
        <w:ind w:left="360"/>
        <w:rPr>
          <w:rFonts w:ascii="Times New Roman" w:eastAsia="Times New Roman" w:hAnsi="Times New Roman" w:cs="Times New Roman"/>
          <w:b/>
          <w:bCs/>
          <w:color w:val="008000"/>
          <w:sz w:val="24"/>
          <w:szCs w:val="24"/>
          <w:lang w:eastAsia="sl-SI"/>
        </w:rPr>
      </w:pPr>
    </w:p>
    <w:p w14:paraId="72BE66A1" w14:textId="6324BFFB" w:rsidR="004D32B4" w:rsidRPr="004D32B4" w:rsidRDefault="004D32B4" w:rsidP="004D32B4">
      <w:pPr>
        <w:pStyle w:val="Odstavekseznama"/>
        <w:numPr>
          <w:ilvl w:val="0"/>
          <w:numId w:val="4"/>
        </w:numPr>
        <w:spacing w:after="0"/>
        <w:rPr>
          <w:rFonts w:ascii="Times New Roman" w:eastAsia="Times New Roman" w:hAnsi="Times New Roman" w:cs="Times New Roman"/>
          <w:b/>
          <w:bCs/>
          <w:color w:val="008000"/>
          <w:sz w:val="24"/>
          <w:szCs w:val="24"/>
          <w:lang w:eastAsia="sl-SI"/>
        </w:rPr>
      </w:pPr>
      <w:r w:rsidRPr="004D32B4">
        <w:rPr>
          <w:rFonts w:ascii="Times New Roman" w:eastAsia="Times New Roman" w:hAnsi="Times New Roman" w:cs="Times New Roman"/>
          <w:b/>
          <w:bCs/>
          <w:color w:val="008000"/>
          <w:sz w:val="24"/>
          <w:szCs w:val="24"/>
          <w:lang w:eastAsia="sl-SI"/>
        </w:rPr>
        <w:lastRenderedPageBreak/>
        <w:t xml:space="preserve">Vprašanje, z dne </w:t>
      </w:r>
      <w:r>
        <w:rPr>
          <w:rFonts w:ascii="Times New Roman" w:eastAsia="Times New Roman" w:hAnsi="Times New Roman" w:cs="Times New Roman"/>
          <w:b/>
          <w:bCs/>
          <w:color w:val="008000"/>
          <w:sz w:val="24"/>
          <w:szCs w:val="24"/>
          <w:lang w:eastAsia="sl-SI"/>
        </w:rPr>
        <w:t>25</w:t>
      </w:r>
      <w:r w:rsidRPr="004D32B4">
        <w:rPr>
          <w:rFonts w:ascii="Times New Roman" w:eastAsia="Times New Roman" w:hAnsi="Times New Roman" w:cs="Times New Roman"/>
          <w:b/>
          <w:bCs/>
          <w:color w:val="008000"/>
          <w:sz w:val="24"/>
          <w:szCs w:val="24"/>
          <w:lang w:eastAsia="sl-SI"/>
        </w:rPr>
        <w:t>. 11. 2020</w:t>
      </w:r>
    </w:p>
    <w:p w14:paraId="285814CD" w14:textId="69488C5B" w:rsidR="004D32B4" w:rsidRDefault="004D32B4" w:rsidP="004D32B4">
      <w:pPr>
        <w:spacing w:after="0" w:line="240" w:lineRule="auto"/>
        <w:rPr>
          <w:rFonts w:ascii="Calibri" w:eastAsia="Times New Roman" w:hAnsi="Calibri" w:cs="Calibri"/>
        </w:rPr>
      </w:pPr>
      <w:r w:rsidRPr="004D32B4">
        <w:rPr>
          <w:rFonts w:ascii="Calibri" w:eastAsia="Times New Roman" w:hAnsi="Calibri" w:cs="Calibri"/>
        </w:rPr>
        <w:t>Kako prijavimo oziroma oddamo pobudo za mobilne nepropustne hlačke, saj šifer 1112, 1113, 1114, 1115 in 1116 v seznamu za prijavo pobud na vaši spletni strani ni. Prav tako ni OZK-jev.</w:t>
      </w:r>
    </w:p>
    <w:p w14:paraId="1F3D7DC4" w14:textId="150E819A" w:rsidR="004D32B4" w:rsidRDefault="004D32B4" w:rsidP="004D32B4">
      <w:pPr>
        <w:spacing w:after="0" w:line="240" w:lineRule="auto"/>
        <w:rPr>
          <w:rFonts w:ascii="Calibri" w:eastAsia="Times New Roman" w:hAnsi="Calibri" w:cs="Calibri"/>
        </w:rPr>
      </w:pPr>
    </w:p>
    <w:p w14:paraId="688EA9AA" w14:textId="4C229FFA" w:rsidR="004D32B4" w:rsidRDefault="004D32B4" w:rsidP="004D32B4">
      <w:pPr>
        <w:spacing w:after="0" w:line="240" w:lineRule="auto"/>
        <w:rPr>
          <w:rFonts w:ascii="Times New Roman" w:eastAsia="Times New Roman" w:hAnsi="Times New Roman" w:cs="Times New Roman"/>
          <w:b/>
          <w:bCs/>
          <w:color w:val="008000"/>
          <w:sz w:val="24"/>
          <w:szCs w:val="24"/>
          <w:lang w:eastAsia="sl-SI"/>
        </w:rPr>
      </w:pPr>
      <w:r>
        <w:rPr>
          <w:rFonts w:ascii="Times New Roman" w:eastAsia="Times New Roman" w:hAnsi="Times New Roman" w:cs="Times New Roman"/>
          <w:b/>
          <w:bCs/>
          <w:color w:val="008000"/>
          <w:sz w:val="24"/>
          <w:szCs w:val="24"/>
          <w:lang w:eastAsia="sl-SI"/>
        </w:rPr>
        <w:t xml:space="preserve">      </w:t>
      </w:r>
      <w:r w:rsidRPr="00EA1DC5">
        <w:rPr>
          <w:rFonts w:ascii="Times New Roman" w:eastAsia="Times New Roman" w:hAnsi="Times New Roman" w:cs="Times New Roman"/>
          <w:b/>
          <w:bCs/>
          <w:color w:val="008000"/>
          <w:sz w:val="24"/>
          <w:szCs w:val="24"/>
          <w:lang w:eastAsia="sl-SI"/>
        </w:rPr>
        <w:t xml:space="preserve">Odgovor, z dne </w:t>
      </w:r>
      <w:r w:rsidR="00940E8F">
        <w:rPr>
          <w:rFonts w:ascii="Times New Roman" w:eastAsia="Times New Roman" w:hAnsi="Times New Roman" w:cs="Times New Roman"/>
          <w:b/>
          <w:bCs/>
          <w:color w:val="008000"/>
          <w:sz w:val="24"/>
          <w:szCs w:val="24"/>
          <w:lang w:eastAsia="sl-SI"/>
        </w:rPr>
        <w:t>25</w:t>
      </w:r>
      <w:r w:rsidRPr="00EA1DC5">
        <w:rPr>
          <w:rFonts w:ascii="Times New Roman" w:eastAsia="Times New Roman" w:hAnsi="Times New Roman" w:cs="Times New Roman"/>
          <w:b/>
          <w:bCs/>
          <w:color w:val="008000"/>
          <w:sz w:val="24"/>
          <w:szCs w:val="24"/>
          <w:lang w:eastAsia="sl-SI"/>
        </w:rPr>
        <w:t xml:space="preserve">. </w:t>
      </w:r>
      <w:r>
        <w:rPr>
          <w:rFonts w:ascii="Times New Roman" w:eastAsia="Times New Roman" w:hAnsi="Times New Roman" w:cs="Times New Roman"/>
          <w:b/>
          <w:bCs/>
          <w:color w:val="008000"/>
          <w:sz w:val="24"/>
          <w:szCs w:val="24"/>
          <w:lang w:eastAsia="sl-SI"/>
        </w:rPr>
        <w:t>11</w:t>
      </w:r>
      <w:r w:rsidRPr="00EA1DC5">
        <w:rPr>
          <w:rFonts w:ascii="Times New Roman" w:eastAsia="Times New Roman" w:hAnsi="Times New Roman" w:cs="Times New Roman"/>
          <w:b/>
          <w:bCs/>
          <w:color w:val="008000"/>
          <w:sz w:val="24"/>
          <w:szCs w:val="24"/>
          <w:lang w:eastAsia="sl-SI"/>
        </w:rPr>
        <w:t>. 2020</w:t>
      </w:r>
    </w:p>
    <w:p w14:paraId="6B6D7CA7" w14:textId="094AF4B7" w:rsidR="00940E8F" w:rsidRPr="00940E8F" w:rsidRDefault="00940E8F" w:rsidP="00940E8F">
      <w:pPr>
        <w:autoSpaceDE w:val="0"/>
        <w:autoSpaceDN w:val="0"/>
        <w:adjustRightInd w:val="0"/>
        <w:spacing w:after="0" w:line="240" w:lineRule="auto"/>
        <w:jc w:val="both"/>
        <w:rPr>
          <w:rFonts w:ascii="Calibri" w:eastAsia="Times New Roman" w:hAnsi="Calibri" w:cs="Calibri"/>
        </w:rPr>
      </w:pPr>
      <w:r w:rsidRPr="00940E8F">
        <w:rPr>
          <w:rFonts w:ascii="Calibri" w:eastAsia="Times New Roman" w:hAnsi="Calibri" w:cs="Calibri"/>
        </w:rPr>
        <w:t>Pobude je mogoče oddati le za šifre MP, ki so naštete v šifrantu za prijavo pobud na portalu in na naši spletni strani. Za mobilne nepropustne hlačke še niso določene osnovne zahteve kakovosti, zato za šifre vrst MP  1112, 1113, 1114, 1115 in 1116 ni mogoče oddati pobud.</w:t>
      </w:r>
    </w:p>
    <w:p w14:paraId="3ADA4A9D" w14:textId="77777777" w:rsidR="004D32B4" w:rsidRPr="004D32B4" w:rsidRDefault="004D32B4" w:rsidP="004D32B4">
      <w:pPr>
        <w:spacing w:after="0"/>
        <w:rPr>
          <w:rFonts w:ascii="Times New Roman" w:eastAsia="Times New Roman" w:hAnsi="Times New Roman" w:cs="Times New Roman"/>
          <w:b/>
          <w:bCs/>
          <w:color w:val="008000"/>
          <w:sz w:val="24"/>
          <w:szCs w:val="24"/>
          <w:lang w:eastAsia="sl-SI"/>
        </w:rPr>
      </w:pPr>
    </w:p>
    <w:p w14:paraId="65C6F689" w14:textId="1601E91D" w:rsidR="004D0E61" w:rsidRPr="00940E8F" w:rsidRDefault="004D0E61" w:rsidP="00940E8F">
      <w:pPr>
        <w:pStyle w:val="Odstavekseznama"/>
        <w:numPr>
          <w:ilvl w:val="0"/>
          <w:numId w:val="4"/>
        </w:numPr>
        <w:spacing w:after="0"/>
        <w:rPr>
          <w:rFonts w:ascii="Times New Roman" w:eastAsia="Times New Roman" w:hAnsi="Times New Roman" w:cs="Times New Roman"/>
          <w:b/>
          <w:bCs/>
          <w:color w:val="008000"/>
          <w:sz w:val="24"/>
          <w:szCs w:val="24"/>
          <w:lang w:eastAsia="sl-SI"/>
        </w:rPr>
      </w:pPr>
      <w:r w:rsidRPr="00940E8F">
        <w:rPr>
          <w:rFonts w:ascii="Times New Roman" w:eastAsia="Times New Roman" w:hAnsi="Times New Roman" w:cs="Times New Roman"/>
          <w:b/>
          <w:bCs/>
          <w:color w:val="008000"/>
          <w:sz w:val="24"/>
          <w:szCs w:val="24"/>
          <w:lang w:eastAsia="sl-SI"/>
        </w:rPr>
        <w:t>Vprašanje, z dne 30. 11. 2020</w:t>
      </w:r>
    </w:p>
    <w:p w14:paraId="7B4551C4" w14:textId="77777777" w:rsidR="004D0E61" w:rsidRPr="004D0E61" w:rsidRDefault="004D0E61" w:rsidP="004D0E61">
      <w:pPr>
        <w:autoSpaceDE w:val="0"/>
        <w:autoSpaceDN w:val="0"/>
        <w:adjustRightInd w:val="0"/>
        <w:spacing w:after="0" w:line="240" w:lineRule="auto"/>
        <w:rPr>
          <w:rFonts w:ascii="Calibri" w:hAnsi="Calibri" w:cs="Calibri"/>
          <w:color w:val="000000"/>
        </w:rPr>
      </w:pPr>
      <w:r w:rsidRPr="004D0E61">
        <w:rPr>
          <w:rFonts w:ascii="Calibri" w:hAnsi="Calibri" w:cs="Calibri"/>
          <w:color w:val="000000"/>
        </w:rPr>
        <w:t>Imamo težave pri prijavi pobud za zbiralnike za seč.</w:t>
      </w:r>
    </w:p>
    <w:p w14:paraId="2D5ECCB5" w14:textId="77777777" w:rsidR="004D0E61" w:rsidRPr="004D0E61" w:rsidRDefault="004D0E61" w:rsidP="004D0E61">
      <w:pPr>
        <w:autoSpaceDE w:val="0"/>
        <w:autoSpaceDN w:val="0"/>
        <w:adjustRightInd w:val="0"/>
        <w:spacing w:after="0" w:line="240" w:lineRule="auto"/>
        <w:rPr>
          <w:rFonts w:ascii="Calibri" w:hAnsi="Calibri" w:cs="Calibri"/>
          <w:color w:val="000000"/>
        </w:rPr>
      </w:pPr>
      <w:r w:rsidRPr="004D0E61">
        <w:rPr>
          <w:rFonts w:ascii="Calibri" w:hAnsi="Calibri" w:cs="Calibri"/>
          <w:color w:val="000000"/>
        </w:rPr>
        <w:t xml:space="preserve">Na spletni strani </w:t>
      </w:r>
      <w:hyperlink r:id="rId5" w:history="1">
        <w:r w:rsidRPr="004D0E61">
          <w:rPr>
            <w:rFonts w:ascii="Calibri" w:hAnsi="Calibri" w:cs="Calibri"/>
            <w:color w:val="0082BF"/>
            <w:u w:val="single"/>
          </w:rPr>
          <w:t>https://partner.zzzs.si/wps/portal/portali/aizv/medicinski_pripomocki/nov_sistem_zagotavljanja_mp/!ut/p/z1/04_Sj9CPykssy0xPLMnMz0vMAfIjo8ziTQxdPd2N_Q08_c29TAwcHf3DHMN8gw0t3I31C7IdFQERn-LR/</w:t>
        </w:r>
      </w:hyperlink>
    </w:p>
    <w:p w14:paraId="28E00303" w14:textId="77777777" w:rsidR="004D0E61" w:rsidRPr="004D0E61" w:rsidRDefault="004D0E61" w:rsidP="004D0E61">
      <w:pPr>
        <w:autoSpaceDE w:val="0"/>
        <w:autoSpaceDN w:val="0"/>
        <w:adjustRightInd w:val="0"/>
        <w:spacing w:after="0" w:line="240" w:lineRule="auto"/>
        <w:rPr>
          <w:rFonts w:ascii="Calibri" w:hAnsi="Calibri" w:cs="Calibri"/>
          <w:color w:val="000000"/>
        </w:rPr>
      </w:pPr>
      <w:r w:rsidRPr="004D0E61">
        <w:rPr>
          <w:rFonts w:ascii="Calibri" w:hAnsi="Calibri" w:cs="Calibri"/>
          <w:color w:val="000000"/>
        </w:rPr>
        <w:t>manjkajo obrazci OZK za šifre za zbiralnika za seč 1189 in 1190.</w:t>
      </w:r>
    </w:p>
    <w:p w14:paraId="34E059F7" w14:textId="77777777" w:rsidR="004D0E61" w:rsidRPr="004D0E61" w:rsidRDefault="004D0E61" w:rsidP="004D0E61">
      <w:pPr>
        <w:autoSpaceDE w:val="0"/>
        <w:autoSpaceDN w:val="0"/>
        <w:adjustRightInd w:val="0"/>
        <w:spacing w:after="0" w:line="240" w:lineRule="auto"/>
        <w:rPr>
          <w:rFonts w:ascii="Calibri" w:hAnsi="Calibri" w:cs="Calibri"/>
          <w:color w:val="000000"/>
        </w:rPr>
      </w:pPr>
      <w:r w:rsidRPr="004D0E61">
        <w:rPr>
          <w:rFonts w:ascii="Calibri" w:hAnsi="Calibri" w:cs="Calibri"/>
          <w:color w:val="000000"/>
        </w:rPr>
        <w:t xml:space="preserve">Na spletni strani </w:t>
      </w:r>
      <w:hyperlink r:id="rId6" w:history="1">
        <w:r w:rsidRPr="004D0E61">
          <w:rPr>
            <w:rFonts w:ascii="Calibri" w:hAnsi="Calibri" w:cs="Calibri"/>
            <w:color w:val="0082BF"/>
            <w:u w:val="single"/>
          </w:rPr>
          <w:t>https://izvajalec.zzzs.si/</w:t>
        </w:r>
      </w:hyperlink>
    </w:p>
    <w:p w14:paraId="277E1024" w14:textId="090E2255" w:rsidR="004D0E61" w:rsidRDefault="004D0E61" w:rsidP="004D0E61">
      <w:pPr>
        <w:spacing w:after="0"/>
        <w:jc w:val="both"/>
        <w:rPr>
          <w:rFonts w:ascii="Calibri" w:hAnsi="Calibri" w:cs="Calibri"/>
          <w:color w:val="000000"/>
        </w:rPr>
      </w:pPr>
      <w:r w:rsidRPr="004D0E61">
        <w:rPr>
          <w:rFonts w:ascii="Calibri" w:hAnsi="Calibri" w:cs="Calibri"/>
          <w:color w:val="000000"/>
        </w:rPr>
        <w:t>pa ni mogoče vnesti nobene od šifer zbiralnik za seč.</w:t>
      </w:r>
    </w:p>
    <w:p w14:paraId="0A851648" w14:textId="0F79DF4F" w:rsidR="004D0E61" w:rsidRDefault="004D0E61" w:rsidP="004D0E61">
      <w:pPr>
        <w:spacing w:after="0"/>
        <w:jc w:val="both"/>
        <w:rPr>
          <w:rFonts w:ascii="Times New Roman" w:eastAsia="Times New Roman" w:hAnsi="Times New Roman" w:cs="Times New Roman"/>
          <w:b/>
          <w:bCs/>
          <w:color w:val="008000"/>
          <w:sz w:val="24"/>
          <w:szCs w:val="24"/>
          <w:lang w:eastAsia="sl-SI"/>
        </w:rPr>
      </w:pPr>
      <w:r>
        <w:rPr>
          <w:rFonts w:ascii="Times New Roman" w:eastAsia="Times New Roman" w:hAnsi="Times New Roman" w:cs="Times New Roman"/>
          <w:b/>
          <w:bCs/>
          <w:color w:val="008000"/>
          <w:sz w:val="24"/>
          <w:szCs w:val="24"/>
          <w:lang w:eastAsia="sl-SI"/>
        </w:rPr>
        <w:t xml:space="preserve">   </w:t>
      </w:r>
    </w:p>
    <w:p w14:paraId="6AA0BD1A" w14:textId="18B6C717" w:rsidR="004D0E61" w:rsidRDefault="004D0E61" w:rsidP="004D0E61">
      <w:pPr>
        <w:spacing w:after="0"/>
        <w:jc w:val="both"/>
        <w:rPr>
          <w:rFonts w:ascii="Times New Roman" w:eastAsia="Times New Roman" w:hAnsi="Times New Roman" w:cs="Times New Roman"/>
          <w:b/>
          <w:bCs/>
          <w:color w:val="008000"/>
          <w:sz w:val="24"/>
          <w:szCs w:val="24"/>
          <w:lang w:eastAsia="sl-SI"/>
        </w:rPr>
      </w:pPr>
      <w:r>
        <w:rPr>
          <w:rFonts w:ascii="Times New Roman" w:eastAsia="Times New Roman" w:hAnsi="Times New Roman" w:cs="Times New Roman"/>
          <w:b/>
          <w:bCs/>
          <w:color w:val="008000"/>
          <w:sz w:val="24"/>
          <w:szCs w:val="24"/>
          <w:lang w:eastAsia="sl-SI"/>
        </w:rPr>
        <w:t xml:space="preserve">        </w:t>
      </w:r>
      <w:r w:rsidRPr="00EA1DC5">
        <w:rPr>
          <w:rFonts w:ascii="Times New Roman" w:eastAsia="Times New Roman" w:hAnsi="Times New Roman" w:cs="Times New Roman"/>
          <w:b/>
          <w:bCs/>
          <w:color w:val="008000"/>
          <w:sz w:val="24"/>
          <w:szCs w:val="24"/>
          <w:lang w:eastAsia="sl-SI"/>
        </w:rPr>
        <w:t xml:space="preserve">Odgovor, z dne </w:t>
      </w:r>
      <w:r>
        <w:rPr>
          <w:rFonts w:ascii="Times New Roman" w:eastAsia="Times New Roman" w:hAnsi="Times New Roman" w:cs="Times New Roman"/>
          <w:b/>
          <w:bCs/>
          <w:color w:val="008000"/>
          <w:sz w:val="24"/>
          <w:szCs w:val="24"/>
          <w:lang w:eastAsia="sl-SI"/>
        </w:rPr>
        <w:t>30</w:t>
      </w:r>
      <w:r w:rsidRPr="00EA1DC5">
        <w:rPr>
          <w:rFonts w:ascii="Times New Roman" w:eastAsia="Times New Roman" w:hAnsi="Times New Roman" w:cs="Times New Roman"/>
          <w:b/>
          <w:bCs/>
          <w:color w:val="008000"/>
          <w:sz w:val="24"/>
          <w:szCs w:val="24"/>
          <w:lang w:eastAsia="sl-SI"/>
        </w:rPr>
        <w:t xml:space="preserve">. </w:t>
      </w:r>
      <w:r>
        <w:rPr>
          <w:rFonts w:ascii="Times New Roman" w:eastAsia="Times New Roman" w:hAnsi="Times New Roman" w:cs="Times New Roman"/>
          <w:b/>
          <w:bCs/>
          <w:color w:val="008000"/>
          <w:sz w:val="24"/>
          <w:szCs w:val="24"/>
          <w:lang w:eastAsia="sl-SI"/>
        </w:rPr>
        <w:t>11</w:t>
      </w:r>
      <w:r w:rsidRPr="00EA1DC5">
        <w:rPr>
          <w:rFonts w:ascii="Times New Roman" w:eastAsia="Times New Roman" w:hAnsi="Times New Roman" w:cs="Times New Roman"/>
          <w:b/>
          <w:bCs/>
          <w:color w:val="008000"/>
          <w:sz w:val="24"/>
          <w:szCs w:val="24"/>
          <w:lang w:eastAsia="sl-SI"/>
        </w:rPr>
        <w:t>. 2020</w:t>
      </w:r>
    </w:p>
    <w:p w14:paraId="6590B894" w14:textId="0AA476B8" w:rsidR="004D0E61" w:rsidRPr="004D0E61" w:rsidRDefault="004D0E61" w:rsidP="004D0E61">
      <w:pPr>
        <w:autoSpaceDE w:val="0"/>
        <w:autoSpaceDN w:val="0"/>
        <w:adjustRightInd w:val="0"/>
        <w:spacing w:after="0" w:line="240" w:lineRule="auto"/>
        <w:jc w:val="both"/>
        <w:rPr>
          <w:rFonts w:ascii="Calibri" w:eastAsia="Times New Roman" w:hAnsi="Calibri" w:cs="Calibri"/>
        </w:rPr>
      </w:pPr>
      <w:r w:rsidRPr="004D0E61">
        <w:rPr>
          <w:rFonts w:ascii="Calibri" w:eastAsia="Times New Roman" w:hAnsi="Calibri" w:cs="Calibri"/>
        </w:rPr>
        <w:t xml:space="preserve">Pobude je mogoče oddati le za šifre vrst MP, ki so v šifrantu za pobude na portalu in za katere obstajajo </w:t>
      </w:r>
      <w:r w:rsidR="00940E8F">
        <w:rPr>
          <w:rFonts w:ascii="Calibri" w:eastAsia="Times New Roman" w:hAnsi="Calibri" w:cs="Calibri"/>
        </w:rPr>
        <w:t>obrazci OZK (</w:t>
      </w:r>
      <w:r w:rsidRPr="004D0E61">
        <w:rPr>
          <w:rFonts w:ascii="Calibri" w:eastAsia="Times New Roman" w:hAnsi="Calibri" w:cs="Calibri"/>
        </w:rPr>
        <w:t>Excel datoteke</w:t>
      </w:r>
      <w:r w:rsidR="00940E8F">
        <w:rPr>
          <w:rFonts w:ascii="Calibri" w:eastAsia="Times New Roman" w:hAnsi="Calibri" w:cs="Calibri"/>
        </w:rPr>
        <w:t>)</w:t>
      </w:r>
      <w:r w:rsidRPr="004D0E61">
        <w:rPr>
          <w:rFonts w:ascii="Calibri" w:eastAsia="Times New Roman" w:hAnsi="Calibri" w:cs="Calibri"/>
        </w:rPr>
        <w:t xml:space="preserve"> na naši spletni strani. Za vrečke za seč in zbiralnike za seč ni mogoče oddati pobud.</w:t>
      </w:r>
    </w:p>
    <w:p w14:paraId="74BBE803" w14:textId="77777777" w:rsidR="004D0E61" w:rsidRDefault="004D0E61" w:rsidP="004D0E61">
      <w:pPr>
        <w:spacing w:after="0"/>
        <w:jc w:val="both"/>
        <w:rPr>
          <w:rFonts w:ascii="Times New Roman" w:eastAsia="Times New Roman" w:hAnsi="Times New Roman" w:cs="Times New Roman"/>
          <w:b/>
          <w:bCs/>
          <w:color w:val="008000"/>
          <w:sz w:val="24"/>
          <w:szCs w:val="24"/>
          <w:lang w:eastAsia="sl-SI"/>
        </w:rPr>
      </w:pPr>
    </w:p>
    <w:p w14:paraId="77AEA842" w14:textId="4C72EE09" w:rsidR="00096015" w:rsidRPr="00096015" w:rsidRDefault="00096015" w:rsidP="00096015">
      <w:pPr>
        <w:pStyle w:val="Odstavekseznama"/>
        <w:numPr>
          <w:ilvl w:val="0"/>
          <w:numId w:val="4"/>
        </w:numPr>
        <w:spacing w:after="0"/>
        <w:rPr>
          <w:rFonts w:ascii="Times New Roman" w:eastAsia="Times New Roman" w:hAnsi="Times New Roman" w:cs="Times New Roman"/>
          <w:b/>
          <w:bCs/>
          <w:color w:val="008000"/>
          <w:sz w:val="24"/>
          <w:szCs w:val="24"/>
          <w:lang w:eastAsia="sl-SI"/>
        </w:rPr>
      </w:pPr>
      <w:r w:rsidRPr="00096015">
        <w:rPr>
          <w:rFonts w:ascii="Times New Roman" w:eastAsia="Times New Roman" w:hAnsi="Times New Roman" w:cs="Times New Roman"/>
          <w:b/>
          <w:bCs/>
          <w:color w:val="008000"/>
          <w:sz w:val="24"/>
          <w:szCs w:val="24"/>
          <w:lang w:eastAsia="sl-SI"/>
        </w:rPr>
        <w:t xml:space="preserve">Vprašanje, z dne </w:t>
      </w:r>
      <w:r>
        <w:rPr>
          <w:rFonts w:ascii="Times New Roman" w:eastAsia="Times New Roman" w:hAnsi="Times New Roman" w:cs="Times New Roman"/>
          <w:b/>
          <w:bCs/>
          <w:color w:val="008000"/>
          <w:sz w:val="24"/>
          <w:szCs w:val="24"/>
          <w:lang w:eastAsia="sl-SI"/>
        </w:rPr>
        <w:t>1</w:t>
      </w:r>
      <w:r w:rsidRPr="00096015">
        <w:rPr>
          <w:rFonts w:ascii="Times New Roman" w:eastAsia="Times New Roman" w:hAnsi="Times New Roman" w:cs="Times New Roman"/>
          <w:b/>
          <w:bCs/>
          <w:color w:val="008000"/>
          <w:sz w:val="24"/>
          <w:szCs w:val="24"/>
          <w:lang w:eastAsia="sl-SI"/>
        </w:rPr>
        <w:t>. 1</w:t>
      </w:r>
      <w:r>
        <w:rPr>
          <w:rFonts w:ascii="Times New Roman" w:eastAsia="Times New Roman" w:hAnsi="Times New Roman" w:cs="Times New Roman"/>
          <w:b/>
          <w:bCs/>
          <w:color w:val="008000"/>
          <w:sz w:val="24"/>
          <w:szCs w:val="24"/>
          <w:lang w:eastAsia="sl-SI"/>
        </w:rPr>
        <w:t>2</w:t>
      </w:r>
      <w:r w:rsidRPr="00096015">
        <w:rPr>
          <w:rFonts w:ascii="Times New Roman" w:eastAsia="Times New Roman" w:hAnsi="Times New Roman" w:cs="Times New Roman"/>
          <w:b/>
          <w:bCs/>
          <w:color w:val="008000"/>
          <w:sz w:val="24"/>
          <w:szCs w:val="24"/>
          <w:lang w:eastAsia="sl-SI"/>
        </w:rPr>
        <w:t>. 2020</w:t>
      </w:r>
    </w:p>
    <w:p w14:paraId="35E63550" w14:textId="3C391D10" w:rsidR="00096015" w:rsidRPr="00096015" w:rsidRDefault="00096015" w:rsidP="00096015">
      <w:pPr>
        <w:autoSpaceDE w:val="0"/>
        <w:autoSpaceDN w:val="0"/>
        <w:adjustRightInd w:val="0"/>
        <w:spacing w:after="0" w:line="240" w:lineRule="auto"/>
        <w:jc w:val="both"/>
        <w:rPr>
          <w:rFonts w:ascii="Calibri" w:eastAsia="Times New Roman" w:hAnsi="Calibri" w:cs="Calibri"/>
        </w:rPr>
      </w:pPr>
      <w:r w:rsidRPr="00096015">
        <w:rPr>
          <w:rFonts w:ascii="Calibri" w:eastAsia="Times New Roman" w:hAnsi="Calibri" w:cs="Calibri"/>
        </w:rPr>
        <w:t xml:space="preserve">Vnašamo pobude za </w:t>
      </w:r>
      <w:r>
        <w:rPr>
          <w:rFonts w:ascii="Calibri" w:eastAsia="Times New Roman" w:hAnsi="Calibri" w:cs="Calibri"/>
        </w:rPr>
        <w:t>inkontinenco</w:t>
      </w:r>
      <w:r w:rsidRPr="00096015">
        <w:rPr>
          <w:rFonts w:ascii="Calibri" w:eastAsia="Times New Roman" w:hAnsi="Calibri" w:cs="Calibri"/>
        </w:rPr>
        <w:t xml:space="preserve"> in na določenih artiklih bi želeli prijaviti tudi povezane artikle, a nam sistem vnos le-teh ne dovoli.</w:t>
      </w:r>
    </w:p>
    <w:p w14:paraId="11B7F9E0" w14:textId="528AA9DA" w:rsidR="00096015" w:rsidRPr="00096015" w:rsidRDefault="00096015" w:rsidP="00096015">
      <w:pPr>
        <w:autoSpaceDE w:val="0"/>
        <w:autoSpaceDN w:val="0"/>
        <w:adjustRightInd w:val="0"/>
        <w:spacing w:after="0" w:line="240" w:lineRule="auto"/>
        <w:jc w:val="both"/>
        <w:rPr>
          <w:rFonts w:ascii="Calibri" w:eastAsia="Times New Roman" w:hAnsi="Calibri" w:cs="Calibri"/>
        </w:rPr>
      </w:pPr>
      <w:r w:rsidRPr="00096015">
        <w:rPr>
          <w:rFonts w:ascii="Calibri" w:eastAsia="Times New Roman" w:hAnsi="Calibri" w:cs="Calibri"/>
        </w:rPr>
        <w:t>Sledili smo vašim navodilom (pregledali smo jih večkrat), a žal ne moremo vnesti povezanega artikla (fiksirne hlačke).</w:t>
      </w:r>
      <w:r>
        <w:rPr>
          <w:rFonts w:ascii="Calibri" w:eastAsia="Times New Roman" w:hAnsi="Calibri" w:cs="Calibri"/>
        </w:rPr>
        <w:t xml:space="preserve"> </w:t>
      </w:r>
      <w:r w:rsidRPr="00096015">
        <w:rPr>
          <w:rFonts w:ascii="Calibri" w:eastAsia="Times New Roman" w:hAnsi="Calibri" w:cs="Calibri"/>
        </w:rPr>
        <w:t>Ali sploh niste predvideli povezanih artiklov za skupino inko</w:t>
      </w:r>
      <w:r>
        <w:rPr>
          <w:rFonts w:ascii="Calibri" w:eastAsia="Times New Roman" w:hAnsi="Calibri" w:cs="Calibri"/>
        </w:rPr>
        <w:t>ntinenca</w:t>
      </w:r>
      <w:r w:rsidRPr="00096015">
        <w:rPr>
          <w:rFonts w:ascii="Calibri" w:eastAsia="Times New Roman" w:hAnsi="Calibri" w:cs="Calibri"/>
        </w:rPr>
        <w:t>?</w:t>
      </w:r>
    </w:p>
    <w:p w14:paraId="2573E83A" w14:textId="047FC456" w:rsidR="004D0E61" w:rsidRDefault="004D0E61" w:rsidP="004D0E61">
      <w:pPr>
        <w:spacing w:after="0"/>
        <w:jc w:val="both"/>
        <w:rPr>
          <w:rFonts w:ascii="Times New Roman" w:eastAsia="Times New Roman" w:hAnsi="Times New Roman" w:cs="Times New Roman"/>
          <w:b/>
          <w:bCs/>
          <w:color w:val="008000"/>
          <w:lang w:eastAsia="sl-SI"/>
        </w:rPr>
      </w:pPr>
    </w:p>
    <w:p w14:paraId="59383572" w14:textId="0EA2F5FB" w:rsidR="00096015" w:rsidRDefault="00096015" w:rsidP="00096015">
      <w:pPr>
        <w:spacing w:after="0"/>
        <w:jc w:val="both"/>
        <w:rPr>
          <w:rFonts w:ascii="Times New Roman" w:eastAsia="Times New Roman" w:hAnsi="Times New Roman" w:cs="Times New Roman"/>
          <w:b/>
          <w:bCs/>
          <w:color w:val="008000"/>
          <w:sz w:val="24"/>
          <w:szCs w:val="24"/>
          <w:lang w:eastAsia="sl-SI"/>
        </w:rPr>
      </w:pPr>
      <w:r>
        <w:rPr>
          <w:rFonts w:ascii="Times New Roman" w:eastAsia="Times New Roman" w:hAnsi="Times New Roman" w:cs="Times New Roman"/>
          <w:b/>
          <w:bCs/>
          <w:color w:val="008000"/>
          <w:sz w:val="24"/>
          <w:szCs w:val="24"/>
          <w:lang w:eastAsia="sl-SI"/>
        </w:rPr>
        <w:t xml:space="preserve">      </w:t>
      </w:r>
      <w:r w:rsidRPr="00EA1DC5">
        <w:rPr>
          <w:rFonts w:ascii="Times New Roman" w:eastAsia="Times New Roman" w:hAnsi="Times New Roman" w:cs="Times New Roman"/>
          <w:b/>
          <w:bCs/>
          <w:color w:val="008000"/>
          <w:sz w:val="24"/>
          <w:szCs w:val="24"/>
          <w:lang w:eastAsia="sl-SI"/>
        </w:rPr>
        <w:t xml:space="preserve">Odgovor, z dne </w:t>
      </w:r>
      <w:r>
        <w:rPr>
          <w:rFonts w:ascii="Times New Roman" w:eastAsia="Times New Roman" w:hAnsi="Times New Roman" w:cs="Times New Roman"/>
          <w:b/>
          <w:bCs/>
          <w:color w:val="008000"/>
          <w:sz w:val="24"/>
          <w:szCs w:val="24"/>
          <w:lang w:eastAsia="sl-SI"/>
        </w:rPr>
        <w:t>1</w:t>
      </w:r>
      <w:r w:rsidRPr="00EA1DC5">
        <w:rPr>
          <w:rFonts w:ascii="Times New Roman" w:eastAsia="Times New Roman" w:hAnsi="Times New Roman" w:cs="Times New Roman"/>
          <w:b/>
          <w:bCs/>
          <w:color w:val="008000"/>
          <w:sz w:val="24"/>
          <w:szCs w:val="24"/>
          <w:lang w:eastAsia="sl-SI"/>
        </w:rPr>
        <w:t xml:space="preserve">. </w:t>
      </w:r>
      <w:r>
        <w:rPr>
          <w:rFonts w:ascii="Times New Roman" w:eastAsia="Times New Roman" w:hAnsi="Times New Roman" w:cs="Times New Roman"/>
          <w:b/>
          <w:bCs/>
          <w:color w:val="008000"/>
          <w:sz w:val="24"/>
          <w:szCs w:val="24"/>
          <w:lang w:eastAsia="sl-SI"/>
        </w:rPr>
        <w:t>12</w:t>
      </w:r>
      <w:r w:rsidRPr="00EA1DC5">
        <w:rPr>
          <w:rFonts w:ascii="Times New Roman" w:eastAsia="Times New Roman" w:hAnsi="Times New Roman" w:cs="Times New Roman"/>
          <w:b/>
          <w:bCs/>
          <w:color w:val="008000"/>
          <w:sz w:val="24"/>
          <w:szCs w:val="24"/>
          <w:lang w:eastAsia="sl-SI"/>
        </w:rPr>
        <w:t>. 2020</w:t>
      </w:r>
    </w:p>
    <w:p w14:paraId="0EB2D474" w14:textId="77777777" w:rsidR="00096015" w:rsidRPr="00096015" w:rsidRDefault="00096015" w:rsidP="00096015">
      <w:pPr>
        <w:autoSpaceDE w:val="0"/>
        <w:autoSpaceDN w:val="0"/>
        <w:adjustRightInd w:val="0"/>
        <w:spacing w:after="0" w:line="240" w:lineRule="auto"/>
        <w:rPr>
          <w:rFonts w:ascii="Calibri" w:eastAsia="Times New Roman" w:hAnsi="Calibri" w:cs="Calibri"/>
        </w:rPr>
      </w:pPr>
      <w:r w:rsidRPr="00096015">
        <w:rPr>
          <w:rFonts w:ascii="Calibri" w:eastAsia="Times New Roman" w:hAnsi="Calibri" w:cs="Calibri"/>
        </w:rPr>
        <w:t>Fiksirne hlačke so samostojni artikel, zato jih ne morete povezati z drugim / drugimi artikli, za katere oddajate pobude.</w:t>
      </w:r>
    </w:p>
    <w:p w14:paraId="349BD49C" w14:textId="0F37C641" w:rsidR="00096015" w:rsidRDefault="00096015" w:rsidP="00096015">
      <w:pPr>
        <w:spacing w:after="0"/>
        <w:jc w:val="both"/>
        <w:rPr>
          <w:rFonts w:ascii="Calibri" w:eastAsia="Times New Roman" w:hAnsi="Calibri" w:cs="Calibri"/>
        </w:rPr>
      </w:pPr>
      <w:r w:rsidRPr="00096015">
        <w:rPr>
          <w:rFonts w:ascii="Calibri" w:eastAsia="Times New Roman" w:hAnsi="Calibri" w:cs="Calibri"/>
        </w:rPr>
        <w:t>V šifrantu pripomočkov za inkontinenco, za katere je mogoče oddati pobude, ni povezanih artiklov.</w:t>
      </w:r>
    </w:p>
    <w:p w14:paraId="69BD74F7" w14:textId="243D2144" w:rsidR="00814DE2" w:rsidRDefault="00814DE2" w:rsidP="00096015">
      <w:pPr>
        <w:spacing w:after="0"/>
        <w:jc w:val="both"/>
        <w:rPr>
          <w:rFonts w:ascii="Calibri" w:eastAsia="Times New Roman" w:hAnsi="Calibri" w:cs="Calibri"/>
        </w:rPr>
      </w:pPr>
    </w:p>
    <w:p w14:paraId="102A8A43" w14:textId="77777777" w:rsidR="00814DE2" w:rsidRPr="00814DE2" w:rsidRDefault="00814DE2" w:rsidP="00814DE2">
      <w:pPr>
        <w:pStyle w:val="Odstavekseznama"/>
        <w:numPr>
          <w:ilvl w:val="0"/>
          <w:numId w:val="4"/>
        </w:numPr>
        <w:spacing w:after="0"/>
        <w:rPr>
          <w:rFonts w:ascii="Times New Roman" w:eastAsia="Times New Roman" w:hAnsi="Times New Roman" w:cs="Times New Roman"/>
          <w:b/>
          <w:bCs/>
          <w:color w:val="008000"/>
          <w:sz w:val="24"/>
          <w:szCs w:val="24"/>
          <w:lang w:eastAsia="sl-SI"/>
        </w:rPr>
      </w:pPr>
      <w:r w:rsidRPr="00814DE2">
        <w:rPr>
          <w:rFonts w:ascii="Times New Roman" w:eastAsia="Times New Roman" w:hAnsi="Times New Roman" w:cs="Times New Roman"/>
          <w:b/>
          <w:bCs/>
          <w:color w:val="008000"/>
          <w:sz w:val="24"/>
          <w:szCs w:val="24"/>
          <w:lang w:eastAsia="sl-SI"/>
        </w:rPr>
        <w:t>Vprašanje, z dne 1. 12. 2020</w:t>
      </w:r>
    </w:p>
    <w:p w14:paraId="5831F901" w14:textId="3FAC2B0C" w:rsidR="00814DE2" w:rsidRDefault="00814DE2" w:rsidP="00096015">
      <w:pPr>
        <w:spacing w:after="0"/>
        <w:jc w:val="both"/>
        <w:rPr>
          <w:rFonts w:ascii="Calibri" w:eastAsia="Times New Roman" w:hAnsi="Calibri" w:cs="Calibri"/>
        </w:rPr>
      </w:pPr>
      <w:r w:rsidRPr="00814DE2">
        <w:rPr>
          <w:rFonts w:ascii="Calibri" w:eastAsia="Times New Roman" w:hAnsi="Calibri" w:cs="Calibri"/>
        </w:rPr>
        <w:t>Na naši vlogi smo navedli dve kontaktni osebi, ki imata sedaj dostop do portala. Ali je možno, da bi dostop do portala dobil</w:t>
      </w:r>
      <w:r>
        <w:rPr>
          <w:rFonts w:ascii="Calibri" w:eastAsia="Times New Roman" w:hAnsi="Calibri" w:cs="Calibri"/>
        </w:rPr>
        <w:t>a tudi tretja oseba?</w:t>
      </w:r>
    </w:p>
    <w:p w14:paraId="4AFC4E0A" w14:textId="4C4AB7F0" w:rsidR="00814DE2" w:rsidRDefault="00814DE2" w:rsidP="00096015">
      <w:pPr>
        <w:spacing w:after="0"/>
        <w:jc w:val="both"/>
        <w:rPr>
          <w:rFonts w:ascii="Calibri" w:eastAsia="Times New Roman" w:hAnsi="Calibri" w:cs="Calibri"/>
        </w:rPr>
      </w:pPr>
    </w:p>
    <w:p w14:paraId="697F5803" w14:textId="0857682A" w:rsidR="00814DE2" w:rsidRDefault="00814DE2" w:rsidP="00096015">
      <w:pPr>
        <w:spacing w:after="0"/>
        <w:jc w:val="both"/>
        <w:rPr>
          <w:rFonts w:ascii="Times New Roman" w:eastAsia="Times New Roman" w:hAnsi="Times New Roman" w:cs="Times New Roman"/>
          <w:b/>
          <w:bCs/>
          <w:color w:val="008000"/>
          <w:sz w:val="24"/>
          <w:szCs w:val="24"/>
          <w:lang w:eastAsia="sl-SI"/>
        </w:rPr>
      </w:pPr>
      <w:r>
        <w:rPr>
          <w:rFonts w:ascii="Times New Roman" w:eastAsia="Times New Roman" w:hAnsi="Times New Roman" w:cs="Times New Roman"/>
          <w:b/>
          <w:bCs/>
          <w:color w:val="008000"/>
          <w:sz w:val="24"/>
          <w:szCs w:val="24"/>
          <w:lang w:eastAsia="sl-SI"/>
        </w:rPr>
        <w:t xml:space="preserve">      </w:t>
      </w:r>
      <w:r w:rsidRPr="00EA1DC5">
        <w:rPr>
          <w:rFonts w:ascii="Times New Roman" w:eastAsia="Times New Roman" w:hAnsi="Times New Roman" w:cs="Times New Roman"/>
          <w:b/>
          <w:bCs/>
          <w:color w:val="008000"/>
          <w:sz w:val="24"/>
          <w:szCs w:val="24"/>
          <w:lang w:eastAsia="sl-SI"/>
        </w:rPr>
        <w:t xml:space="preserve">Odgovor, z dne </w:t>
      </w:r>
      <w:r>
        <w:rPr>
          <w:rFonts w:ascii="Times New Roman" w:eastAsia="Times New Roman" w:hAnsi="Times New Roman" w:cs="Times New Roman"/>
          <w:b/>
          <w:bCs/>
          <w:color w:val="008000"/>
          <w:sz w:val="24"/>
          <w:szCs w:val="24"/>
          <w:lang w:eastAsia="sl-SI"/>
        </w:rPr>
        <w:t>1</w:t>
      </w:r>
      <w:r w:rsidRPr="00EA1DC5">
        <w:rPr>
          <w:rFonts w:ascii="Times New Roman" w:eastAsia="Times New Roman" w:hAnsi="Times New Roman" w:cs="Times New Roman"/>
          <w:b/>
          <w:bCs/>
          <w:color w:val="008000"/>
          <w:sz w:val="24"/>
          <w:szCs w:val="24"/>
          <w:lang w:eastAsia="sl-SI"/>
        </w:rPr>
        <w:t xml:space="preserve">. </w:t>
      </w:r>
      <w:r>
        <w:rPr>
          <w:rFonts w:ascii="Times New Roman" w:eastAsia="Times New Roman" w:hAnsi="Times New Roman" w:cs="Times New Roman"/>
          <w:b/>
          <w:bCs/>
          <w:color w:val="008000"/>
          <w:sz w:val="24"/>
          <w:szCs w:val="24"/>
          <w:lang w:eastAsia="sl-SI"/>
        </w:rPr>
        <w:t>12</w:t>
      </w:r>
      <w:r w:rsidRPr="00EA1DC5">
        <w:rPr>
          <w:rFonts w:ascii="Times New Roman" w:eastAsia="Times New Roman" w:hAnsi="Times New Roman" w:cs="Times New Roman"/>
          <w:b/>
          <w:bCs/>
          <w:color w:val="008000"/>
          <w:sz w:val="24"/>
          <w:szCs w:val="24"/>
          <w:lang w:eastAsia="sl-SI"/>
        </w:rPr>
        <w:t>. 2020</w:t>
      </w:r>
    </w:p>
    <w:p w14:paraId="052D80C4" w14:textId="77777777" w:rsidR="00814DE2" w:rsidRPr="00814DE2" w:rsidRDefault="00814DE2" w:rsidP="00814DE2">
      <w:pPr>
        <w:autoSpaceDE w:val="0"/>
        <w:autoSpaceDN w:val="0"/>
        <w:adjustRightInd w:val="0"/>
        <w:spacing w:after="0" w:line="240" w:lineRule="auto"/>
        <w:rPr>
          <w:rFonts w:ascii="Calibri" w:eastAsia="Times New Roman" w:hAnsi="Calibri" w:cs="Calibri"/>
        </w:rPr>
      </w:pPr>
      <w:r w:rsidRPr="00814DE2">
        <w:rPr>
          <w:rFonts w:ascii="Calibri" w:eastAsia="Times New Roman" w:hAnsi="Calibri" w:cs="Calibri"/>
        </w:rPr>
        <w:t>Dostop do portala lahko dobi tudi tretja oseba, omejitev je le, da dve kontaktni osebi dobivata obvestila na svoj elektronski poštni naslov.</w:t>
      </w:r>
    </w:p>
    <w:p w14:paraId="1C43BFB1" w14:textId="06B2D76E" w:rsidR="00814DE2" w:rsidRDefault="00814DE2" w:rsidP="00096015">
      <w:pPr>
        <w:spacing w:after="0"/>
        <w:jc w:val="both"/>
        <w:rPr>
          <w:rFonts w:ascii="Calibri" w:eastAsia="Times New Roman" w:hAnsi="Calibri" w:cs="Calibri"/>
        </w:rPr>
      </w:pPr>
    </w:p>
    <w:p w14:paraId="15FF4292" w14:textId="3870F658" w:rsidR="008D6143" w:rsidRPr="008D6143" w:rsidRDefault="008D6143" w:rsidP="008D6143">
      <w:pPr>
        <w:pStyle w:val="Odstavekseznama"/>
        <w:numPr>
          <w:ilvl w:val="0"/>
          <w:numId w:val="4"/>
        </w:numPr>
        <w:spacing w:after="0"/>
        <w:jc w:val="both"/>
        <w:rPr>
          <w:rFonts w:ascii="Times New Roman" w:eastAsia="Times New Roman" w:hAnsi="Times New Roman" w:cs="Times New Roman"/>
          <w:b/>
          <w:bCs/>
          <w:color w:val="008000"/>
          <w:sz w:val="24"/>
          <w:szCs w:val="24"/>
          <w:lang w:eastAsia="sl-SI"/>
        </w:rPr>
      </w:pPr>
      <w:r w:rsidRPr="008D6143">
        <w:rPr>
          <w:rFonts w:ascii="Times New Roman" w:eastAsia="Times New Roman" w:hAnsi="Times New Roman" w:cs="Times New Roman"/>
          <w:b/>
          <w:bCs/>
          <w:color w:val="008000"/>
          <w:sz w:val="24"/>
          <w:szCs w:val="24"/>
          <w:lang w:eastAsia="sl-SI"/>
        </w:rPr>
        <w:t>Vprašanje, z dne 2. 12. 2020</w:t>
      </w:r>
    </w:p>
    <w:p w14:paraId="2491F34B" w14:textId="77777777" w:rsidR="008D6143" w:rsidRPr="008D6143" w:rsidRDefault="008D6143" w:rsidP="008D6143">
      <w:pPr>
        <w:autoSpaceDE w:val="0"/>
        <w:autoSpaceDN w:val="0"/>
        <w:adjustRightInd w:val="0"/>
        <w:spacing w:after="0" w:line="240" w:lineRule="auto"/>
        <w:jc w:val="both"/>
        <w:rPr>
          <w:rFonts w:ascii="Calibri" w:eastAsia="Times New Roman" w:hAnsi="Calibri" w:cs="Calibri"/>
        </w:rPr>
      </w:pPr>
      <w:r w:rsidRPr="008D6143">
        <w:rPr>
          <w:rFonts w:ascii="Calibri" w:eastAsia="Times New Roman" w:hAnsi="Calibri" w:cs="Calibri"/>
        </w:rPr>
        <w:t>Poskušamo vnesti novo pobudo artikla, vendar smo naleteli na težavo.</w:t>
      </w:r>
    </w:p>
    <w:p w14:paraId="60A75034" w14:textId="00A5367F" w:rsidR="008D6143" w:rsidRDefault="008D6143" w:rsidP="008D6143">
      <w:pPr>
        <w:spacing w:after="0"/>
        <w:jc w:val="both"/>
        <w:rPr>
          <w:rFonts w:ascii="Calibri" w:eastAsia="Times New Roman" w:hAnsi="Calibri" w:cs="Calibri"/>
        </w:rPr>
      </w:pPr>
      <w:r w:rsidRPr="008D6143">
        <w:rPr>
          <w:rFonts w:ascii="Calibri" w:eastAsia="Times New Roman" w:hAnsi="Calibri" w:cs="Calibri"/>
        </w:rPr>
        <w:t>Lahko prosim preverite zakaj ne moremo vnesti v sistem NENSI šifre artikla, niti gumb za prenos podatkov iz šifranta NENSI ni mogoč.</w:t>
      </w:r>
    </w:p>
    <w:p w14:paraId="5D2860A7" w14:textId="7110E18D" w:rsidR="008D6143" w:rsidRDefault="008D6143" w:rsidP="008D6143">
      <w:pPr>
        <w:spacing w:after="0"/>
        <w:jc w:val="both"/>
        <w:rPr>
          <w:rFonts w:ascii="Calibri" w:eastAsia="Times New Roman" w:hAnsi="Calibri" w:cs="Calibri"/>
        </w:rPr>
      </w:pPr>
    </w:p>
    <w:p w14:paraId="1E1DE2F1" w14:textId="5FE39EA0" w:rsidR="008D6143" w:rsidRDefault="008D6143" w:rsidP="008D6143">
      <w:pPr>
        <w:spacing w:after="0"/>
        <w:jc w:val="both"/>
        <w:rPr>
          <w:rFonts w:ascii="Times New Roman" w:eastAsia="Times New Roman" w:hAnsi="Times New Roman" w:cs="Times New Roman"/>
          <w:b/>
          <w:bCs/>
          <w:color w:val="008000"/>
          <w:sz w:val="24"/>
          <w:szCs w:val="24"/>
          <w:lang w:eastAsia="sl-SI"/>
        </w:rPr>
      </w:pPr>
      <w:r>
        <w:rPr>
          <w:rFonts w:ascii="Times New Roman" w:eastAsia="Times New Roman" w:hAnsi="Times New Roman" w:cs="Times New Roman"/>
          <w:b/>
          <w:bCs/>
          <w:color w:val="008000"/>
          <w:sz w:val="24"/>
          <w:szCs w:val="24"/>
          <w:lang w:eastAsia="sl-SI"/>
        </w:rPr>
        <w:lastRenderedPageBreak/>
        <w:t xml:space="preserve">      </w:t>
      </w:r>
      <w:r w:rsidRPr="00EA1DC5">
        <w:rPr>
          <w:rFonts w:ascii="Times New Roman" w:eastAsia="Times New Roman" w:hAnsi="Times New Roman" w:cs="Times New Roman"/>
          <w:b/>
          <w:bCs/>
          <w:color w:val="008000"/>
          <w:sz w:val="24"/>
          <w:szCs w:val="24"/>
          <w:lang w:eastAsia="sl-SI"/>
        </w:rPr>
        <w:t xml:space="preserve">Odgovor, z dne </w:t>
      </w:r>
      <w:r>
        <w:rPr>
          <w:rFonts w:ascii="Times New Roman" w:eastAsia="Times New Roman" w:hAnsi="Times New Roman" w:cs="Times New Roman"/>
          <w:b/>
          <w:bCs/>
          <w:color w:val="008000"/>
          <w:sz w:val="24"/>
          <w:szCs w:val="24"/>
          <w:lang w:eastAsia="sl-SI"/>
        </w:rPr>
        <w:t>2</w:t>
      </w:r>
      <w:r w:rsidRPr="00EA1DC5">
        <w:rPr>
          <w:rFonts w:ascii="Times New Roman" w:eastAsia="Times New Roman" w:hAnsi="Times New Roman" w:cs="Times New Roman"/>
          <w:b/>
          <w:bCs/>
          <w:color w:val="008000"/>
          <w:sz w:val="24"/>
          <w:szCs w:val="24"/>
          <w:lang w:eastAsia="sl-SI"/>
        </w:rPr>
        <w:t xml:space="preserve">. </w:t>
      </w:r>
      <w:r>
        <w:rPr>
          <w:rFonts w:ascii="Times New Roman" w:eastAsia="Times New Roman" w:hAnsi="Times New Roman" w:cs="Times New Roman"/>
          <w:b/>
          <w:bCs/>
          <w:color w:val="008000"/>
          <w:sz w:val="24"/>
          <w:szCs w:val="24"/>
          <w:lang w:eastAsia="sl-SI"/>
        </w:rPr>
        <w:t>12</w:t>
      </w:r>
      <w:r w:rsidRPr="00EA1DC5">
        <w:rPr>
          <w:rFonts w:ascii="Times New Roman" w:eastAsia="Times New Roman" w:hAnsi="Times New Roman" w:cs="Times New Roman"/>
          <w:b/>
          <w:bCs/>
          <w:color w:val="008000"/>
          <w:sz w:val="24"/>
          <w:szCs w:val="24"/>
          <w:lang w:eastAsia="sl-SI"/>
        </w:rPr>
        <w:t>. 2020</w:t>
      </w:r>
    </w:p>
    <w:p w14:paraId="3A49559D" w14:textId="66B4EC5B" w:rsidR="008D6143" w:rsidRPr="00EC0CC6" w:rsidRDefault="008D6143" w:rsidP="00EC0CC6">
      <w:pPr>
        <w:autoSpaceDE w:val="0"/>
        <w:autoSpaceDN w:val="0"/>
        <w:adjustRightInd w:val="0"/>
        <w:spacing w:after="0" w:line="240" w:lineRule="auto"/>
        <w:jc w:val="both"/>
        <w:rPr>
          <w:rFonts w:ascii="Calibri" w:eastAsia="Times New Roman" w:hAnsi="Calibri" w:cs="Calibri"/>
        </w:rPr>
      </w:pPr>
      <w:r w:rsidRPr="00EC0CC6">
        <w:rPr>
          <w:rFonts w:ascii="Calibri" w:eastAsia="Times New Roman" w:hAnsi="Calibri" w:cs="Calibri"/>
        </w:rPr>
        <w:t xml:space="preserve">V vlogi za delo na portalu ste navedli NENSI šifro pobudnika, niste pa navedli podatka o NENSI šifri proizvajalca. Zaradi tega ne morete iz NENSI šifranta prevzeti podatkov za pobudo. </w:t>
      </w:r>
      <w:r w:rsidR="00EC0CC6" w:rsidRPr="00EC0CC6">
        <w:rPr>
          <w:rFonts w:ascii="Calibri" w:eastAsia="Times New Roman" w:hAnsi="Calibri" w:cs="Calibri"/>
        </w:rPr>
        <w:t>P</w:t>
      </w:r>
      <w:r w:rsidRPr="00EC0CC6">
        <w:rPr>
          <w:rFonts w:ascii="Calibri" w:eastAsia="Times New Roman" w:hAnsi="Calibri" w:cs="Calibri"/>
        </w:rPr>
        <w:t xml:space="preserve">osredujte </w:t>
      </w:r>
      <w:r w:rsidR="00EC0CC6" w:rsidRPr="00EC0CC6">
        <w:rPr>
          <w:rFonts w:ascii="Calibri" w:eastAsia="Times New Roman" w:hAnsi="Calibri" w:cs="Calibri"/>
        </w:rPr>
        <w:t xml:space="preserve">nam </w:t>
      </w:r>
      <w:r w:rsidRPr="00EC0CC6">
        <w:rPr>
          <w:rFonts w:ascii="Calibri" w:eastAsia="Times New Roman" w:hAnsi="Calibri" w:cs="Calibri"/>
        </w:rPr>
        <w:t>NENSI šifro proizvajalca in podatek bomo dodali v našo bazo.</w:t>
      </w:r>
    </w:p>
    <w:p w14:paraId="2FA9BF55" w14:textId="1CCCBE07" w:rsidR="008D6143" w:rsidRDefault="008D6143" w:rsidP="00EC0CC6">
      <w:pPr>
        <w:autoSpaceDE w:val="0"/>
        <w:autoSpaceDN w:val="0"/>
        <w:adjustRightInd w:val="0"/>
        <w:spacing w:after="0" w:line="240" w:lineRule="auto"/>
        <w:jc w:val="both"/>
        <w:rPr>
          <w:rFonts w:ascii="Calibri" w:eastAsia="Times New Roman" w:hAnsi="Calibri" w:cs="Calibri"/>
        </w:rPr>
      </w:pPr>
    </w:p>
    <w:p w14:paraId="044DD48E" w14:textId="22FA57E9" w:rsidR="00EC0CC6" w:rsidRDefault="00EC0CC6" w:rsidP="00EC0CC6">
      <w:pPr>
        <w:pStyle w:val="Odstavekseznama"/>
        <w:numPr>
          <w:ilvl w:val="0"/>
          <w:numId w:val="4"/>
        </w:numPr>
        <w:spacing w:after="0"/>
        <w:jc w:val="both"/>
        <w:rPr>
          <w:rFonts w:ascii="Times New Roman" w:eastAsia="Times New Roman" w:hAnsi="Times New Roman" w:cs="Times New Roman"/>
          <w:b/>
          <w:bCs/>
          <w:color w:val="008000"/>
          <w:sz w:val="24"/>
          <w:szCs w:val="24"/>
          <w:lang w:eastAsia="sl-SI"/>
        </w:rPr>
      </w:pPr>
      <w:r w:rsidRPr="00EC0CC6">
        <w:rPr>
          <w:rFonts w:ascii="Times New Roman" w:eastAsia="Times New Roman" w:hAnsi="Times New Roman" w:cs="Times New Roman"/>
          <w:b/>
          <w:bCs/>
          <w:color w:val="008000"/>
          <w:sz w:val="24"/>
          <w:szCs w:val="24"/>
          <w:lang w:eastAsia="sl-SI"/>
        </w:rPr>
        <w:t>Vprašanje, z dne 2. 12. 2020</w:t>
      </w:r>
    </w:p>
    <w:p w14:paraId="790B5630" w14:textId="45EFA369" w:rsidR="00EC0CC6" w:rsidRPr="003A6C97" w:rsidRDefault="00EC0CC6" w:rsidP="00EC0CC6">
      <w:pPr>
        <w:autoSpaceDE w:val="0"/>
        <w:autoSpaceDN w:val="0"/>
        <w:adjustRightInd w:val="0"/>
        <w:spacing w:after="0" w:line="240" w:lineRule="auto"/>
        <w:jc w:val="both"/>
        <w:rPr>
          <w:rFonts w:ascii="Times New Roman" w:eastAsia="Times New Roman" w:hAnsi="Times New Roman" w:cs="Times New Roman"/>
          <w:b/>
          <w:bCs/>
          <w:color w:val="008000"/>
          <w:lang w:eastAsia="sl-SI"/>
        </w:rPr>
      </w:pPr>
      <w:r w:rsidRPr="003A6C97">
        <w:rPr>
          <w:rFonts w:ascii="Calibri" w:hAnsi="Calibri" w:cs="Calibri"/>
          <w:color w:val="000000"/>
        </w:rPr>
        <w:t>Pri oddaji novih pobud na vaš portal ZZZS smo ugotovili, da mobilnih neprepustnih hlačk ne moremo prijaviti in oddati pobude? Na portalu nam pokaže možnost prijave za 3 različne velikosti, vendar izpolnjevanih tabel nismo dobili.</w:t>
      </w:r>
    </w:p>
    <w:p w14:paraId="75A2DEE4" w14:textId="7CF26ECB" w:rsidR="00EC0CC6" w:rsidRDefault="00EC0CC6" w:rsidP="00EC0CC6">
      <w:pPr>
        <w:autoSpaceDE w:val="0"/>
        <w:autoSpaceDN w:val="0"/>
        <w:adjustRightInd w:val="0"/>
        <w:spacing w:after="0" w:line="240" w:lineRule="auto"/>
        <w:jc w:val="both"/>
        <w:rPr>
          <w:rFonts w:ascii="Calibri" w:eastAsia="Times New Roman" w:hAnsi="Calibri" w:cs="Calibri"/>
        </w:rPr>
      </w:pPr>
    </w:p>
    <w:p w14:paraId="13AF55B8" w14:textId="77777777" w:rsidR="00EC0CC6" w:rsidRDefault="00EC0CC6" w:rsidP="00EC0CC6">
      <w:pPr>
        <w:spacing w:after="0"/>
        <w:jc w:val="both"/>
        <w:rPr>
          <w:rFonts w:ascii="Times New Roman" w:eastAsia="Times New Roman" w:hAnsi="Times New Roman" w:cs="Times New Roman"/>
          <w:b/>
          <w:bCs/>
          <w:color w:val="008000"/>
          <w:sz w:val="24"/>
          <w:szCs w:val="24"/>
          <w:lang w:eastAsia="sl-SI"/>
        </w:rPr>
      </w:pPr>
      <w:r>
        <w:rPr>
          <w:rFonts w:ascii="Times New Roman" w:eastAsia="Times New Roman" w:hAnsi="Times New Roman" w:cs="Times New Roman"/>
          <w:b/>
          <w:bCs/>
          <w:color w:val="008000"/>
          <w:sz w:val="24"/>
          <w:szCs w:val="24"/>
          <w:lang w:eastAsia="sl-SI"/>
        </w:rPr>
        <w:t xml:space="preserve">      </w:t>
      </w:r>
      <w:r w:rsidRPr="00EA1DC5">
        <w:rPr>
          <w:rFonts w:ascii="Times New Roman" w:eastAsia="Times New Roman" w:hAnsi="Times New Roman" w:cs="Times New Roman"/>
          <w:b/>
          <w:bCs/>
          <w:color w:val="008000"/>
          <w:sz w:val="24"/>
          <w:szCs w:val="24"/>
          <w:lang w:eastAsia="sl-SI"/>
        </w:rPr>
        <w:t xml:space="preserve">Odgovor, z dne </w:t>
      </w:r>
      <w:r>
        <w:rPr>
          <w:rFonts w:ascii="Times New Roman" w:eastAsia="Times New Roman" w:hAnsi="Times New Roman" w:cs="Times New Roman"/>
          <w:b/>
          <w:bCs/>
          <w:color w:val="008000"/>
          <w:sz w:val="24"/>
          <w:szCs w:val="24"/>
          <w:lang w:eastAsia="sl-SI"/>
        </w:rPr>
        <w:t>2</w:t>
      </w:r>
      <w:r w:rsidRPr="00EA1DC5">
        <w:rPr>
          <w:rFonts w:ascii="Times New Roman" w:eastAsia="Times New Roman" w:hAnsi="Times New Roman" w:cs="Times New Roman"/>
          <w:b/>
          <w:bCs/>
          <w:color w:val="008000"/>
          <w:sz w:val="24"/>
          <w:szCs w:val="24"/>
          <w:lang w:eastAsia="sl-SI"/>
        </w:rPr>
        <w:t xml:space="preserve">. </w:t>
      </w:r>
      <w:r>
        <w:rPr>
          <w:rFonts w:ascii="Times New Roman" w:eastAsia="Times New Roman" w:hAnsi="Times New Roman" w:cs="Times New Roman"/>
          <w:b/>
          <w:bCs/>
          <w:color w:val="008000"/>
          <w:sz w:val="24"/>
          <w:szCs w:val="24"/>
          <w:lang w:eastAsia="sl-SI"/>
        </w:rPr>
        <w:t>12</w:t>
      </w:r>
      <w:r w:rsidRPr="00EA1DC5">
        <w:rPr>
          <w:rFonts w:ascii="Times New Roman" w:eastAsia="Times New Roman" w:hAnsi="Times New Roman" w:cs="Times New Roman"/>
          <w:b/>
          <w:bCs/>
          <w:color w:val="008000"/>
          <w:sz w:val="24"/>
          <w:szCs w:val="24"/>
          <w:lang w:eastAsia="sl-SI"/>
        </w:rPr>
        <w:t>. 2020</w:t>
      </w:r>
    </w:p>
    <w:p w14:paraId="7B9163D1" w14:textId="0C238B83" w:rsidR="00EC0CC6" w:rsidRPr="003A6C97" w:rsidRDefault="00EC0CC6" w:rsidP="00EC0CC6">
      <w:pPr>
        <w:autoSpaceDE w:val="0"/>
        <w:autoSpaceDN w:val="0"/>
        <w:adjustRightInd w:val="0"/>
        <w:spacing w:after="0" w:line="240" w:lineRule="auto"/>
        <w:jc w:val="both"/>
        <w:rPr>
          <w:rFonts w:ascii="Calibri" w:hAnsi="Calibri" w:cs="Calibri"/>
          <w:color w:val="000000"/>
        </w:rPr>
      </w:pPr>
      <w:r w:rsidRPr="003A6C97">
        <w:rPr>
          <w:rFonts w:ascii="Calibri" w:hAnsi="Calibri" w:cs="Calibri"/>
          <w:color w:val="000000"/>
        </w:rPr>
        <w:t>Pobude je mogoče oddati le za šifre MP, ki so naštete v šifrantu za prijavo pobud na portalu in na naši spletni strani. Za mobilne nepropustne hlačke še niso določene osnovne zahteve kakovosti, zato za šifre vrst MP  1112, 1113, 1114, 1115 in 1116 ni mogoče oddati pobud.</w:t>
      </w:r>
    </w:p>
    <w:p w14:paraId="4AABDF9B" w14:textId="3EAE0DEF" w:rsidR="00EC0CC6" w:rsidRDefault="00EC0CC6" w:rsidP="00EC0CC6">
      <w:pPr>
        <w:autoSpaceDE w:val="0"/>
        <w:autoSpaceDN w:val="0"/>
        <w:adjustRightInd w:val="0"/>
        <w:spacing w:after="0" w:line="240" w:lineRule="auto"/>
        <w:jc w:val="both"/>
        <w:rPr>
          <w:rFonts w:ascii="Calibri" w:hAnsi="Calibri" w:cs="Calibri"/>
          <w:color w:val="000000"/>
          <w:sz w:val="24"/>
          <w:szCs w:val="24"/>
        </w:rPr>
      </w:pPr>
    </w:p>
    <w:p w14:paraId="303E0456" w14:textId="77777777" w:rsidR="00EC0CC6" w:rsidRPr="00EC0CC6" w:rsidRDefault="00EC0CC6" w:rsidP="00EC0CC6">
      <w:pPr>
        <w:pStyle w:val="Odstavekseznama"/>
        <w:numPr>
          <w:ilvl w:val="0"/>
          <w:numId w:val="4"/>
        </w:numPr>
        <w:spacing w:after="0"/>
        <w:jc w:val="both"/>
        <w:rPr>
          <w:rFonts w:ascii="Times New Roman" w:eastAsia="Times New Roman" w:hAnsi="Times New Roman" w:cs="Times New Roman"/>
          <w:b/>
          <w:bCs/>
          <w:color w:val="008000"/>
          <w:sz w:val="24"/>
          <w:szCs w:val="24"/>
          <w:lang w:eastAsia="sl-SI"/>
        </w:rPr>
      </w:pPr>
      <w:r w:rsidRPr="00EC0CC6">
        <w:rPr>
          <w:rFonts w:ascii="Times New Roman" w:eastAsia="Times New Roman" w:hAnsi="Times New Roman" w:cs="Times New Roman"/>
          <w:b/>
          <w:bCs/>
          <w:color w:val="008000"/>
          <w:sz w:val="24"/>
          <w:szCs w:val="24"/>
          <w:lang w:eastAsia="sl-SI"/>
        </w:rPr>
        <w:t>Vprašanje, z dne 2. 12. 2020</w:t>
      </w:r>
    </w:p>
    <w:p w14:paraId="3F67CF51" w14:textId="77777777" w:rsidR="00EC0CC6" w:rsidRPr="00D543B1" w:rsidRDefault="00EC0CC6" w:rsidP="00EC0CC6">
      <w:pPr>
        <w:spacing w:after="0" w:line="240" w:lineRule="auto"/>
        <w:rPr>
          <w:rFonts w:ascii="Calibri" w:hAnsi="Calibri" w:cs="Calibri"/>
          <w:color w:val="000000"/>
        </w:rPr>
      </w:pPr>
      <w:r w:rsidRPr="00D543B1">
        <w:rPr>
          <w:rFonts w:ascii="Calibri" w:hAnsi="Calibri" w:cs="Calibri"/>
          <w:color w:val="000000"/>
        </w:rPr>
        <w:t>Imamo nekaj vprašanj v zvezi z oddajami pobud na portal ZZZS:</w:t>
      </w:r>
    </w:p>
    <w:p w14:paraId="0C8920FC" w14:textId="77777777" w:rsidR="00EC0CC6" w:rsidRPr="00D543B1" w:rsidRDefault="00EC0CC6" w:rsidP="003A6C97">
      <w:pPr>
        <w:pStyle w:val="Odstavekseznama"/>
        <w:numPr>
          <w:ilvl w:val="0"/>
          <w:numId w:val="13"/>
        </w:numPr>
        <w:spacing w:after="0" w:line="240" w:lineRule="auto"/>
        <w:jc w:val="both"/>
        <w:rPr>
          <w:rFonts w:ascii="Calibri" w:hAnsi="Calibri" w:cs="Calibri"/>
          <w:color w:val="000000"/>
        </w:rPr>
      </w:pPr>
      <w:r w:rsidRPr="00D543B1">
        <w:rPr>
          <w:rFonts w:ascii="Calibri" w:hAnsi="Calibri" w:cs="Calibri"/>
          <w:color w:val="000000"/>
        </w:rPr>
        <w:t xml:space="preserve">Kaj je pri pripomočkih skupine 10 osnovni in kaj povezani artikel? </w:t>
      </w:r>
    </w:p>
    <w:p w14:paraId="03C30CC3" w14:textId="77777777" w:rsidR="00EC0CC6" w:rsidRPr="00D543B1" w:rsidRDefault="00EC0CC6" w:rsidP="003A6C97">
      <w:pPr>
        <w:pStyle w:val="Odstavekseznama"/>
        <w:numPr>
          <w:ilvl w:val="0"/>
          <w:numId w:val="13"/>
        </w:numPr>
        <w:spacing w:after="0" w:line="240" w:lineRule="auto"/>
        <w:jc w:val="both"/>
        <w:rPr>
          <w:rFonts w:ascii="Calibri" w:hAnsi="Calibri" w:cs="Calibri"/>
          <w:color w:val="000000"/>
        </w:rPr>
      </w:pPr>
      <w:r w:rsidRPr="00D543B1">
        <w:rPr>
          <w:rFonts w:ascii="Calibri" w:hAnsi="Calibri" w:cs="Calibri"/>
          <w:color w:val="000000"/>
        </w:rPr>
        <w:t xml:space="preserve">Razliko med povezanimi artikli in skladnimi artikli si mi tolmačimo tako, da se povezani artikli morajo nujno uporabljati skupaj, skladni artikli pa se lahko uporabljajo skupaj, ni pa nujno. Glede na to, da se npr. pas za stomo lahko (ni pa nujno) uporablja z nekaterimi osnovnimi ploščami, artiklov v tem primeru nismo povezovali. Ali je to pravilno? </w:t>
      </w:r>
    </w:p>
    <w:p w14:paraId="6CCD4491" w14:textId="77777777" w:rsidR="00EC0CC6" w:rsidRPr="00D543B1" w:rsidRDefault="00EC0CC6" w:rsidP="003A6C97">
      <w:pPr>
        <w:pStyle w:val="Odstavekseznama"/>
        <w:numPr>
          <w:ilvl w:val="0"/>
          <w:numId w:val="13"/>
        </w:numPr>
        <w:spacing w:after="0" w:line="240" w:lineRule="auto"/>
        <w:jc w:val="both"/>
        <w:rPr>
          <w:rFonts w:ascii="Calibri" w:hAnsi="Calibri" w:cs="Calibri"/>
          <w:color w:val="000000"/>
        </w:rPr>
      </w:pPr>
      <w:r w:rsidRPr="00D543B1">
        <w:rPr>
          <w:rFonts w:ascii="Calibri" w:hAnsi="Calibri" w:cs="Calibri"/>
          <w:color w:val="000000"/>
        </w:rPr>
        <w:t xml:space="preserve">Pri šifri 1023 ROKAVNIK ZA IRIGACIJO ZA KOŽNO PODLAGO portal ne ponudi možnosti povezave z artiklom šifre 1006 KOŽNA PODLAGA (PLOŠČICA). Ali lahko to naknadno omogočite? </w:t>
      </w:r>
    </w:p>
    <w:p w14:paraId="19CC6391" w14:textId="77777777" w:rsidR="00EC0CC6" w:rsidRPr="00D543B1" w:rsidRDefault="00EC0CC6" w:rsidP="003A6C97">
      <w:pPr>
        <w:pStyle w:val="Odstavekseznama"/>
        <w:numPr>
          <w:ilvl w:val="0"/>
          <w:numId w:val="13"/>
        </w:numPr>
        <w:spacing w:after="0" w:line="240" w:lineRule="auto"/>
        <w:jc w:val="both"/>
        <w:rPr>
          <w:rFonts w:ascii="Calibri" w:hAnsi="Calibri" w:cs="Calibri"/>
          <w:color w:val="000000"/>
        </w:rPr>
      </w:pPr>
      <w:r w:rsidRPr="00D543B1">
        <w:rPr>
          <w:rFonts w:ascii="Calibri" w:hAnsi="Calibri" w:cs="Calibri"/>
          <w:color w:val="000000"/>
        </w:rPr>
        <w:t>V fazi osnutka ne moremo povezovati artiklov, to lahko storimo šele, ko je pobuda oddana. Vendar pa takrat ne moremo popravljati/dodajati povezav. Ali lahko to naknadno omogočite?</w:t>
      </w:r>
    </w:p>
    <w:p w14:paraId="36594E62" w14:textId="737FDC4A" w:rsidR="00EC0CC6" w:rsidRDefault="00EC0CC6" w:rsidP="00EC0CC6">
      <w:pPr>
        <w:autoSpaceDE w:val="0"/>
        <w:autoSpaceDN w:val="0"/>
        <w:adjustRightInd w:val="0"/>
        <w:spacing w:after="0" w:line="240" w:lineRule="auto"/>
        <w:jc w:val="both"/>
        <w:rPr>
          <w:rFonts w:ascii="Calibri" w:hAnsi="Calibri" w:cs="Calibri"/>
          <w:color w:val="000000"/>
          <w:sz w:val="24"/>
          <w:szCs w:val="24"/>
        </w:rPr>
      </w:pPr>
    </w:p>
    <w:p w14:paraId="3ABA6667" w14:textId="77777777" w:rsidR="003A6C97" w:rsidRDefault="003A6C97" w:rsidP="003A6C97">
      <w:pPr>
        <w:spacing w:after="0"/>
        <w:jc w:val="both"/>
        <w:rPr>
          <w:rFonts w:ascii="Times New Roman" w:eastAsia="Times New Roman" w:hAnsi="Times New Roman" w:cs="Times New Roman"/>
          <w:b/>
          <w:bCs/>
          <w:color w:val="008000"/>
          <w:sz w:val="24"/>
          <w:szCs w:val="24"/>
          <w:lang w:eastAsia="sl-SI"/>
        </w:rPr>
      </w:pPr>
      <w:r>
        <w:rPr>
          <w:rFonts w:ascii="Times New Roman" w:eastAsia="Times New Roman" w:hAnsi="Times New Roman" w:cs="Times New Roman"/>
          <w:b/>
          <w:bCs/>
          <w:color w:val="008000"/>
          <w:sz w:val="24"/>
          <w:szCs w:val="24"/>
          <w:lang w:eastAsia="sl-SI"/>
        </w:rPr>
        <w:t xml:space="preserve">      </w:t>
      </w:r>
      <w:r w:rsidRPr="00EA1DC5">
        <w:rPr>
          <w:rFonts w:ascii="Times New Roman" w:eastAsia="Times New Roman" w:hAnsi="Times New Roman" w:cs="Times New Roman"/>
          <w:b/>
          <w:bCs/>
          <w:color w:val="008000"/>
          <w:sz w:val="24"/>
          <w:szCs w:val="24"/>
          <w:lang w:eastAsia="sl-SI"/>
        </w:rPr>
        <w:t xml:space="preserve">Odgovor, z dne </w:t>
      </w:r>
      <w:r>
        <w:rPr>
          <w:rFonts w:ascii="Times New Roman" w:eastAsia="Times New Roman" w:hAnsi="Times New Roman" w:cs="Times New Roman"/>
          <w:b/>
          <w:bCs/>
          <w:color w:val="008000"/>
          <w:sz w:val="24"/>
          <w:szCs w:val="24"/>
          <w:lang w:eastAsia="sl-SI"/>
        </w:rPr>
        <w:t>2</w:t>
      </w:r>
      <w:r w:rsidRPr="00EA1DC5">
        <w:rPr>
          <w:rFonts w:ascii="Times New Roman" w:eastAsia="Times New Roman" w:hAnsi="Times New Roman" w:cs="Times New Roman"/>
          <w:b/>
          <w:bCs/>
          <w:color w:val="008000"/>
          <w:sz w:val="24"/>
          <w:szCs w:val="24"/>
          <w:lang w:eastAsia="sl-SI"/>
        </w:rPr>
        <w:t xml:space="preserve">. </w:t>
      </w:r>
      <w:r>
        <w:rPr>
          <w:rFonts w:ascii="Times New Roman" w:eastAsia="Times New Roman" w:hAnsi="Times New Roman" w:cs="Times New Roman"/>
          <w:b/>
          <w:bCs/>
          <w:color w:val="008000"/>
          <w:sz w:val="24"/>
          <w:szCs w:val="24"/>
          <w:lang w:eastAsia="sl-SI"/>
        </w:rPr>
        <w:t>12</w:t>
      </w:r>
      <w:r w:rsidRPr="00EA1DC5">
        <w:rPr>
          <w:rFonts w:ascii="Times New Roman" w:eastAsia="Times New Roman" w:hAnsi="Times New Roman" w:cs="Times New Roman"/>
          <w:b/>
          <w:bCs/>
          <w:color w:val="008000"/>
          <w:sz w:val="24"/>
          <w:szCs w:val="24"/>
          <w:lang w:eastAsia="sl-SI"/>
        </w:rPr>
        <w:t>. 2020</w:t>
      </w:r>
    </w:p>
    <w:p w14:paraId="0B32E651" w14:textId="54EEFC3A" w:rsidR="003A6C97" w:rsidRPr="003A6C97" w:rsidRDefault="003A6C97" w:rsidP="00EC0CC6">
      <w:pPr>
        <w:autoSpaceDE w:val="0"/>
        <w:autoSpaceDN w:val="0"/>
        <w:adjustRightInd w:val="0"/>
        <w:spacing w:after="0" w:line="240" w:lineRule="auto"/>
        <w:jc w:val="both"/>
        <w:rPr>
          <w:rFonts w:ascii="Calibri" w:hAnsi="Calibri" w:cs="Calibri"/>
        </w:rPr>
      </w:pPr>
      <w:r w:rsidRPr="003A6C97">
        <w:rPr>
          <w:rFonts w:ascii="Calibri" w:hAnsi="Calibri" w:cs="Calibri"/>
        </w:rPr>
        <w:t>Posredujemo odgovore na zastavljena vprašanja:</w:t>
      </w:r>
    </w:p>
    <w:p w14:paraId="6EC273ED" w14:textId="0BE57AF8" w:rsidR="003A6C97" w:rsidRPr="003A6C97" w:rsidRDefault="003A6C97" w:rsidP="003A6C97">
      <w:pPr>
        <w:pStyle w:val="Odstavekseznama"/>
        <w:numPr>
          <w:ilvl w:val="0"/>
          <w:numId w:val="14"/>
        </w:numPr>
        <w:autoSpaceDE w:val="0"/>
        <w:autoSpaceDN w:val="0"/>
        <w:adjustRightInd w:val="0"/>
        <w:spacing w:after="0" w:line="240" w:lineRule="auto"/>
        <w:jc w:val="both"/>
        <w:rPr>
          <w:rFonts w:ascii="Calibri" w:hAnsi="Calibri" w:cs="Calibri"/>
        </w:rPr>
      </w:pPr>
      <w:r w:rsidRPr="003A6C97">
        <w:rPr>
          <w:rFonts w:ascii="Calibri" w:hAnsi="Calibri" w:cs="Calibri"/>
        </w:rPr>
        <w:t>Osnovni artikli (nadrejeni MP) so MP šifra vrste: 1006; 1015; 1016; 1017; 1018; 1019;1020; 1022; 1027;1028; 1029; 1030; 1031 in 1035. Samostojni (ni podrejeni in ni nadrejeni MP) so MP šifra vrste MP: 1005; 1008 in 1037 (1037 šteje za potrebe aplikacije kot samostojen). Vsi ostali so povezani artikli (podrejeni).</w:t>
      </w:r>
    </w:p>
    <w:p w14:paraId="247A34D9" w14:textId="603645E3" w:rsidR="003A6C97" w:rsidRPr="003A6C97" w:rsidRDefault="003A6C97" w:rsidP="003A6C97">
      <w:pPr>
        <w:pStyle w:val="Odstavekseznama"/>
        <w:numPr>
          <w:ilvl w:val="0"/>
          <w:numId w:val="14"/>
        </w:numPr>
        <w:autoSpaceDE w:val="0"/>
        <w:autoSpaceDN w:val="0"/>
        <w:adjustRightInd w:val="0"/>
        <w:spacing w:after="0" w:line="240" w:lineRule="auto"/>
        <w:jc w:val="both"/>
        <w:rPr>
          <w:rFonts w:ascii="Calibri" w:hAnsi="Calibri" w:cs="Calibri"/>
        </w:rPr>
      </w:pPr>
      <w:r w:rsidRPr="003A6C97">
        <w:rPr>
          <w:rFonts w:ascii="Calibri" w:hAnsi="Calibri" w:cs="Calibri"/>
        </w:rPr>
        <w:t>Pri tolmačenju je smiselno upoštevati Sklepu o osnovnih zahtevah za medicinske pripomočke iz obveznega zdravstvenega zavarovanja (Uradni list RS, št. 4/20) (</w:t>
      </w:r>
      <w:hyperlink r:id="rId7" w:history="1">
        <w:r w:rsidRPr="003A6C97">
          <w:rPr>
            <w:rFonts w:ascii="Calibri" w:hAnsi="Calibri" w:cs="Calibri"/>
          </w:rPr>
          <w:t>http://www.pisrs.si/Pis.web/pregledPredpisa?id=SKLE11800</w:t>
        </w:r>
      </w:hyperlink>
      <w:r w:rsidRPr="003A6C97">
        <w:rPr>
          <w:rFonts w:ascii="Calibri" w:hAnsi="Calibri" w:cs="Calibri"/>
        </w:rPr>
        <w:t xml:space="preserve">) oziroma </w:t>
      </w:r>
      <w:hyperlink r:id="rId8" w:history="1">
        <w:r w:rsidRPr="003A6C97">
          <w:rPr>
            <w:rFonts w:ascii="Calibri" w:hAnsi="Calibri" w:cs="Calibri"/>
          </w:rPr>
          <w:t>Prilogo 3: Osnovne zahteve kakovosti za posamezne vrste medicinskih pripomočkov iz skupine medicinski pripomočki pri kolostomi, ileostomi in urostomi</w:t>
        </w:r>
      </w:hyperlink>
      <w:r w:rsidRPr="003A6C97">
        <w:rPr>
          <w:rFonts w:ascii="Calibri" w:hAnsi="Calibri" w:cs="Calibri"/>
        </w:rPr>
        <w:t xml:space="preserve"> (</w:t>
      </w:r>
      <w:hyperlink r:id="rId9" w:history="1">
        <w:r w:rsidRPr="003A6C97">
          <w:rPr>
            <w:rFonts w:ascii="Calibri" w:hAnsi="Calibri" w:cs="Calibri"/>
          </w:rPr>
          <w:t>http://www.pisrs.si/Pis.web/npb/2020-01-0111-p3.pdf)</w:t>
        </w:r>
      </w:hyperlink>
      <w:r w:rsidRPr="003A6C97">
        <w:rPr>
          <w:rFonts w:ascii="Calibri" w:hAnsi="Calibri" w:cs="Calibri"/>
        </w:rPr>
        <w:t>. Pri večini šifer vrst MP je pogoj za uvrstitev posamezn</w:t>
      </w:r>
      <w:r>
        <w:rPr>
          <w:rFonts w:ascii="Calibri" w:hAnsi="Calibri" w:cs="Calibri"/>
        </w:rPr>
        <w:t>e</w:t>
      </w:r>
      <w:r w:rsidRPr="003A6C97">
        <w:rPr>
          <w:rFonts w:ascii="Calibri" w:hAnsi="Calibri" w:cs="Calibri"/>
        </w:rPr>
        <w:t xml:space="preserve">ga artikla na seznam medicinskih pripomočkov, predhodna ali sočasna uvrstitev vsakega za zagotovitev varnega delovanja potrebnega drugega medicinskega pripomočka, ki je kompatibilen z zahtevanimi enodelnimi vrečkami za kolostomo brez izpusta. V kolikor se pas v določenih primerih uporablja za zagotovitev varnega delovanja, bi verjetno moral biti povezan.  </w:t>
      </w:r>
    </w:p>
    <w:p w14:paraId="7DAB3303" w14:textId="0B54BED3" w:rsidR="003A6C97" w:rsidRDefault="003A6C97" w:rsidP="003A6C97">
      <w:pPr>
        <w:pStyle w:val="Odstavekseznama"/>
        <w:numPr>
          <w:ilvl w:val="0"/>
          <w:numId w:val="14"/>
        </w:numPr>
        <w:autoSpaceDE w:val="0"/>
        <w:autoSpaceDN w:val="0"/>
        <w:adjustRightInd w:val="0"/>
        <w:spacing w:after="0" w:line="240" w:lineRule="auto"/>
        <w:jc w:val="both"/>
        <w:rPr>
          <w:rFonts w:ascii="Calibri" w:hAnsi="Calibri" w:cs="Calibri"/>
        </w:rPr>
      </w:pPr>
      <w:r w:rsidRPr="003A6C97">
        <w:rPr>
          <w:rFonts w:ascii="Calibri" w:hAnsi="Calibri" w:cs="Calibri"/>
        </w:rPr>
        <w:t>Taka povezava ne sledi iz osnovnih zahtev za medicinske pripomočke iz Priloge 3 zato ni možna.</w:t>
      </w:r>
    </w:p>
    <w:p w14:paraId="4D29574E" w14:textId="105A28F6" w:rsidR="003A6C97" w:rsidRPr="006317B8" w:rsidRDefault="006317B8" w:rsidP="003A6C97">
      <w:pPr>
        <w:pStyle w:val="Odstavekseznama"/>
        <w:numPr>
          <w:ilvl w:val="0"/>
          <w:numId w:val="14"/>
        </w:numPr>
        <w:autoSpaceDE w:val="0"/>
        <w:autoSpaceDN w:val="0"/>
        <w:adjustRightInd w:val="0"/>
        <w:spacing w:after="0" w:line="240" w:lineRule="auto"/>
        <w:jc w:val="both"/>
        <w:rPr>
          <w:rFonts w:ascii="Calibri" w:hAnsi="Calibri" w:cs="Calibri"/>
        </w:rPr>
      </w:pPr>
      <w:r w:rsidRPr="006317B8">
        <w:rPr>
          <w:rFonts w:ascii="Calibri" w:hAnsi="Calibri" w:cs="Calibri"/>
        </w:rPr>
        <w:t>V  dokumentu "Uporabniško navodilo za delo na portalu ZZZS za MP" je pod točko 3.3.4 Vnos podatkov o povezanih artiklih (</w:t>
      </w:r>
      <w:hyperlink r:id="rId10" w:history="1">
        <w:r w:rsidRPr="006317B8">
          <w:rPr>
            <w:rFonts w:ascii="Calibri" w:hAnsi="Calibri" w:cs="Calibri"/>
          </w:rPr>
          <w:t>https://www.zzzs.si/ZZZS/info/egradiva.nsf/o/47C2C8542A070195C1258535003416FF?OpenDocument</w:t>
        </w:r>
      </w:hyperlink>
      <w:r w:rsidRPr="006317B8">
        <w:rPr>
          <w:rFonts w:ascii="Calibri" w:hAnsi="Calibri" w:cs="Calibri"/>
        </w:rPr>
        <w:t xml:space="preserve">) jasno naveden postopek za povezavo artiklov. V tem primeru je treba </w:t>
      </w:r>
      <w:r w:rsidRPr="006317B8">
        <w:rPr>
          <w:rFonts w:ascii="Calibri" w:hAnsi="Calibri" w:cs="Calibri"/>
          <w:u w:val="single"/>
        </w:rPr>
        <w:t>najprej vnesti in posredovati</w:t>
      </w:r>
      <w:r w:rsidRPr="006317B8">
        <w:rPr>
          <w:rFonts w:ascii="Calibri" w:hAnsi="Calibri" w:cs="Calibri"/>
        </w:rPr>
        <w:t xml:space="preserve"> zavodu </w:t>
      </w:r>
      <w:r w:rsidRPr="006317B8">
        <w:rPr>
          <w:rFonts w:ascii="Calibri" w:hAnsi="Calibri" w:cs="Calibri"/>
          <w:u w:val="single"/>
        </w:rPr>
        <w:t>podatke o podrejenih artiklih</w:t>
      </w:r>
      <w:r w:rsidRPr="006317B8">
        <w:rPr>
          <w:rFonts w:ascii="Calibri" w:hAnsi="Calibri" w:cs="Calibri"/>
        </w:rPr>
        <w:t xml:space="preserve"> (povezanih artiklih) in </w:t>
      </w:r>
      <w:r w:rsidRPr="006317B8">
        <w:rPr>
          <w:rFonts w:ascii="Calibri" w:hAnsi="Calibri" w:cs="Calibri"/>
          <w:u w:val="single"/>
        </w:rPr>
        <w:t xml:space="preserve">nato podatke </w:t>
      </w:r>
      <w:r w:rsidRPr="006317B8">
        <w:rPr>
          <w:rFonts w:ascii="Calibri" w:hAnsi="Calibri" w:cs="Calibri"/>
          <w:u w:val="single"/>
        </w:rPr>
        <w:lastRenderedPageBreak/>
        <w:t>o nadrejenem artiklu</w:t>
      </w:r>
      <w:r w:rsidRPr="006317B8">
        <w:rPr>
          <w:rFonts w:ascii="Calibri" w:hAnsi="Calibri" w:cs="Calibri"/>
        </w:rPr>
        <w:t>. V kolikor ste v obveznih prilogah podali vse potrebne informacije za prepoznavanje ustreznih povezanih artiklov in bo ugotovljena napaka vas bomo prosili za dopolnitev in omogočili dodajanje povezav.</w:t>
      </w:r>
    </w:p>
    <w:p w14:paraId="7F823622" w14:textId="77777777" w:rsidR="003A6C97" w:rsidRPr="003A6C97" w:rsidRDefault="003A6C97" w:rsidP="003A6C97">
      <w:pPr>
        <w:autoSpaceDE w:val="0"/>
        <w:autoSpaceDN w:val="0"/>
        <w:adjustRightInd w:val="0"/>
        <w:spacing w:after="0" w:line="240" w:lineRule="auto"/>
        <w:rPr>
          <w:rFonts w:ascii="Calibri" w:hAnsi="Calibri" w:cs="Calibri"/>
          <w:sz w:val="24"/>
          <w:szCs w:val="24"/>
        </w:rPr>
      </w:pPr>
    </w:p>
    <w:p w14:paraId="29D3747B" w14:textId="77777777" w:rsidR="006317B8" w:rsidRPr="00EC0CC6" w:rsidRDefault="006317B8" w:rsidP="006317B8">
      <w:pPr>
        <w:pStyle w:val="Odstavekseznama"/>
        <w:numPr>
          <w:ilvl w:val="0"/>
          <w:numId w:val="4"/>
        </w:numPr>
        <w:spacing w:after="0"/>
        <w:jc w:val="both"/>
        <w:rPr>
          <w:rFonts w:ascii="Times New Roman" w:eastAsia="Times New Roman" w:hAnsi="Times New Roman" w:cs="Times New Roman"/>
          <w:b/>
          <w:bCs/>
          <w:color w:val="008000"/>
          <w:sz w:val="24"/>
          <w:szCs w:val="24"/>
          <w:lang w:eastAsia="sl-SI"/>
        </w:rPr>
      </w:pPr>
      <w:r w:rsidRPr="00EC0CC6">
        <w:rPr>
          <w:rFonts w:ascii="Times New Roman" w:eastAsia="Times New Roman" w:hAnsi="Times New Roman" w:cs="Times New Roman"/>
          <w:b/>
          <w:bCs/>
          <w:color w:val="008000"/>
          <w:sz w:val="24"/>
          <w:szCs w:val="24"/>
          <w:lang w:eastAsia="sl-SI"/>
        </w:rPr>
        <w:t>Vprašanje, z dne 2. 12. 2020</w:t>
      </w:r>
    </w:p>
    <w:p w14:paraId="11EC9481" w14:textId="11E843F1" w:rsidR="006317B8" w:rsidRPr="00D543B1" w:rsidRDefault="006317B8" w:rsidP="00EC0CC6">
      <w:pPr>
        <w:autoSpaceDE w:val="0"/>
        <w:autoSpaceDN w:val="0"/>
        <w:adjustRightInd w:val="0"/>
        <w:spacing w:after="0" w:line="240" w:lineRule="auto"/>
        <w:jc w:val="both"/>
        <w:rPr>
          <w:rFonts w:ascii="Calibri" w:hAnsi="Calibri" w:cs="Calibri"/>
          <w:color w:val="000000"/>
        </w:rPr>
      </w:pPr>
      <w:r w:rsidRPr="00D543B1">
        <w:rPr>
          <w:rFonts w:ascii="Calibri" w:hAnsi="Calibri" w:cs="Calibri"/>
          <w:color w:val="000000"/>
        </w:rPr>
        <w:t>Ali je možno že oddani pobudi dodati priponko?</w:t>
      </w:r>
    </w:p>
    <w:p w14:paraId="168322DC" w14:textId="3FDD0F23" w:rsidR="006317B8" w:rsidRDefault="006317B8" w:rsidP="00EC0CC6">
      <w:pPr>
        <w:autoSpaceDE w:val="0"/>
        <w:autoSpaceDN w:val="0"/>
        <w:adjustRightInd w:val="0"/>
        <w:spacing w:after="0" w:line="240" w:lineRule="auto"/>
        <w:jc w:val="both"/>
        <w:rPr>
          <w:rFonts w:ascii="Calibri" w:hAnsi="Calibri" w:cs="Calibri"/>
          <w:color w:val="000000"/>
          <w:sz w:val="24"/>
          <w:szCs w:val="24"/>
        </w:rPr>
      </w:pPr>
    </w:p>
    <w:p w14:paraId="1E9A9AEB" w14:textId="61106657" w:rsidR="006317B8" w:rsidRDefault="006317B8" w:rsidP="00EC0CC6">
      <w:pPr>
        <w:autoSpaceDE w:val="0"/>
        <w:autoSpaceDN w:val="0"/>
        <w:adjustRightInd w:val="0"/>
        <w:spacing w:after="0" w:line="240" w:lineRule="auto"/>
        <w:jc w:val="both"/>
        <w:rPr>
          <w:rFonts w:ascii="Times New Roman" w:eastAsia="Times New Roman" w:hAnsi="Times New Roman" w:cs="Times New Roman"/>
          <w:b/>
          <w:bCs/>
          <w:color w:val="008000"/>
          <w:sz w:val="24"/>
          <w:szCs w:val="24"/>
          <w:lang w:eastAsia="sl-SI"/>
        </w:rPr>
      </w:pPr>
      <w:r>
        <w:rPr>
          <w:rFonts w:ascii="Times New Roman" w:eastAsia="Times New Roman" w:hAnsi="Times New Roman" w:cs="Times New Roman"/>
          <w:b/>
          <w:bCs/>
          <w:color w:val="008000"/>
          <w:sz w:val="24"/>
          <w:szCs w:val="24"/>
          <w:lang w:eastAsia="sl-SI"/>
        </w:rPr>
        <w:t xml:space="preserve">      </w:t>
      </w:r>
      <w:r w:rsidRPr="00EA1DC5">
        <w:rPr>
          <w:rFonts w:ascii="Times New Roman" w:eastAsia="Times New Roman" w:hAnsi="Times New Roman" w:cs="Times New Roman"/>
          <w:b/>
          <w:bCs/>
          <w:color w:val="008000"/>
          <w:sz w:val="24"/>
          <w:szCs w:val="24"/>
          <w:lang w:eastAsia="sl-SI"/>
        </w:rPr>
        <w:t xml:space="preserve">Odgovor, z dne </w:t>
      </w:r>
      <w:r>
        <w:rPr>
          <w:rFonts w:ascii="Times New Roman" w:eastAsia="Times New Roman" w:hAnsi="Times New Roman" w:cs="Times New Roman"/>
          <w:b/>
          <w:bCs/>
          <w:color w:val="008000"/>
          <w:sz w:val="24"/>
          <w:szCs w:val="24"/>
          <w:lang w:eastAsia="sl-SI"/>
        </w:rPr>
        <w:t>2</w:t>
      </w:r>
      <w:r w:rsidRPr="00EA1DC5">
        <w:rPr>
          <w:rFonts w:ascii="Times New Roman" w:eastAsia="Times New Roman" w:hAnsi="Times New Roman" w:cs="Times New Roman"/>
          <w:b/>
          <w:bCs/>
          <w:color w:val="008000"/>
          <w:sz w:val="24"/>
          <w:szCs w:val="24"/>
          <w:lang w:eastAsia="sl-SI"/>
        </w:rPr>
        <w:t xml:space="preserve">. </w:t>
      </w:r>
      <w:r>
        <w:rPr>
          <w:rFonts w:ascii="Times New Roman" w:eastAsia="Times New Roman" w:hAnsi="Times New Roman" w:cs="Times New Roman"/>
          <w:b/>
          <w:bCs/>
          <w:color w:val="008000"/>
          <w:sz w:val="24"/>
          <w:szCs w:val="24"/>
          <w:lang w:eastAsia="sl-SI"/>
        </w:rPr>
        <w:t>12</w:t>
      </w:r>
      <w:r w:rsidRPr="00EA1DC5">
        <w:rPr>
          <w:rFonts w:ascii="Times New Roman" w:eastAsia="Times New Roman" w:hAnsi="Times New Roman" w:cs="Times New Roman"/>
          <w:b/>
          <w:bCs/>
          <w:color w:val="008000"/>
          <w:sz w:val="24"/>
          <w:szCs w:val="24"/>
          <w:lang w:eastAsia="sl-SI"/>
        </w:rPr>
        <w:t>. 2020</w:t>
      </w:r>
    </w:p>
    <w:p w14:paraId="4D33023A" w14:textId="296917C7" w:rsidR="006317B8" w:rsidRDefault="006317B8" w:rsidP="00EC0CC6">
      <w:pPr>
        <w:autoSpaceDE w:val="0"/>
        <w:autoSpaceDN w:val="0"/>
        <w:adjustRightInd w:val="0"/>
        <w:spacing w:after="0" w:line="240" w:lineRule="auto"/>
        <w:jc w:val="both"/>
        <w:rPr>
          <w:rFonts w:cstheme="minorHAnsi"/>
          <w:color w:val="000000"/>
        </w:rPr>
      </w:pPr>
      <w:r w:rsidRPr="006317B8">
        <w:rPr>
          <w:rFonts w:cstheme="minorHAnsi"/>
          <w:color w:val="000000"/>
        </w:rPr>
        <w:t>Že oddani pobudi ni mogoče dodati priponke. Če je manjkajoča priponka potrebna za ugotavljanje osnovnih zahtev kakovosti, boste povabljeni k dopolnitvi pobude.</w:t>
      </w:r>
    </w:p>
    <w:p w14:paraId="3FC1EB69" w14:textId="0D70E4E1" w:rsidR="00D543B1" w:rsidRDefault="00D543B1" w:rsidP="00EC0CC6">
      <w:pPr>
        <w:autoSpaceDE w:val="0"/>
        <w:autoSpaceDN w:val="0"/>
        <w:adjustRightInd w:val="0"/>
        <w:spacing w:after="0" w:line="240" w:lineRule="auto"/>
        <w:jc w:val="both"/>
        <w:rPr>
          <w:rFonts w:cstheme="minorHAnsi"/>
          <w:color w:val="000000"/>
        </w:rPr>
      </w:pPr>
    </w:p>
    <w:p w14:paraId="3F093506" w14:textId="5F5C0F9A" w:rsidR="00D543B1" w:rsidRDefault="00D543B1" w:rsidP="00D543B1">
      <w:pPr>
        <w:pStyle w:val="Odstavekseznama"/>
        <w:numPr>
          <w:ilvl w:val="0"/>
          <w:numId w:val="4"/>
        </w:numPr>
        <w:autoSpaceDE w:val="0"/>
        <w:autoSpaceDN w:val="0"/>
        <w:adjustRightInd w:val="0"/>
        <w:spacing w:after="0" w:line="240" w:lineRule="auto"/>
        <w:jc w:val="both"/>
        <w:rPr>
          <w:rFonts w:ascii="Times New Roman" w:eastAsia="Times New Roman" w:hAnsi="Times New Roman" w:cs="Times New Roman"/>
          <w:b/>
          <w:bCs/>
          <w:color w:val="008000"/>
          <w:sz w:val="24"/>
          <w:szCs w:val="24"/>
          <w:lang w:eastAsia="sl-SI"/>
        </w:rPr>
      </w:pPr>
      <w:r w:rsidRPr="00D543B1">
        <w:rPr>
          <w:rFonts w:ascii="Times New Roman" w:eastAsia="Times New Roman" w:hAnsi="Times New Roman" w:cs="Times New Roman"/>
          <w:b/>
          <w:bCs/>
          <w:color w:val="008000"/>
          <w:sz w:val="24"/>
          <w:szCs w:val="24"/>
          <w:lang w:eastAsia="sl-SI"/>
        </w:rPr>
        <w:t>Vprašanje, z dne 2. 12. 2020</w:t>
      </w:r>
    </w:p>
    <w:p w14:paraId="0EDEB73A" w14:textId="09BD5268" w:rsidR="00D543B1" w:rsidRDefault="00D543B1" w:rsidP="003A1895">
      <w:pPr>
        <w:spacing w:after="0" w:line="240" w:lineRule="auto"/>
        <w:jc w:val="both"/>
        <w:rPr>
          <w:rFonts w:ascii="Calibri" w:eastAsia="Times New Roman" w:hAnsi="Calibri" w:cs="Calibri"/>
        </w:rPr>
      </w:pPr>
      <w:r w:rsidRPr="00D543B1">
        <w:rPr>
          <w:rFonts w:ascii="Calibri" w:eastAsia="Times New Roman" w:hAnsi="Calibri" w:cs="Calibri"/>
        </w:rPr>
        <w:t>Pripravili smo osnutke za vse pobude, ki bi jih želeli oddati, a nam sistem oddaje ne dovoli.</w:t>
      </w:r>
      <w:r w:rsidR="003A1895">
        <w:rPr>
          <w:rFonts w:ascii="Calibri" w:eastAsia="Times New Roman" w:hAnsi="Calibri" w:cs="Calibri"/>
        </w:rPr>
        <w:t xml:space="preserve"> </w:t>
      </w:r>
      <w:r w:rsidRPr="00D543B1">
        <w:rPr>
          <w:rFonts w:ascii="Calibri" w:eastAsia="Times New Roman" w:hAnsi="Calibri" w:cs="Calibri"/>
        </w:rPr>
        <w:t>Pobudo bi oddala oseba, ki ima digitalno potrdilo in ki je bila prijavljena kot kontaktna oseba v vlogi, ki smo jo oddali marca letos.</w:t>
      </w:r>
      <w:r>
        <w:rPr>
          <w:rFonts w:ascii="Calibri" w:eastAsia="Times New Roman" w:hAnsi="Calibri" w:cs="Calibri"/>
        </w:rPr>
        <w:t xml:space="preserve"> </w:t>
      </w:r>
      <w:r w:rsidRPr="00D543B1">
        <w:rPr>
          <w:rFonts w:ascii="Calibri" w:eastAsia="Times New Roman" w:hAnsi="Calibri" w:cs="Calibri"/>
        </w:rPr>
        <w:t>Ali je potrebno še karkoli drugega narediti in vpisati, da lahko to oddamo?</w:t>
      </w:r>
    </w:p>
    <w:p w14:paraId="59F4DA08" w14:textId="215D4724" w:rsidR="00D543B1" w:rsidRDefault="00D543B1" w:rsidP="00D543B1">
      <w:pPr>
        <w:spacing w:after="0" w:line="240" w:lineRule="auto"/>
        <w:rPr>
          <w:rFonts w:ascii="Calibri" w:eastAsia="Times New Roman" w:hAnsi="Calibri" w:cs="Calibri"/>
        </w:rPr>
      </w:pPr>
    </w:p>
    <w:p w14:paraId="29AD2798" w14:textId="464E8E0C" w:rsidR="00D543B1" w:rsidRDefault="00D543B1" w:rsidP="00D543B1">
      <w:pPr>
        <w:autoSpaceDE w:val="0"/>
        <w:autoSpaceDN w:val="0"/>
        <w:adjustRightInd w:val="0"/>
        <w:spacing w:after="0" w:line="240" w:lineRule="auto"/>
        <w:jc w:val="both"/>
        <w:rPr>
          <w:rFonts w:ascii="Times New Roman" w:eastAsia="Times New Roman" w:hAnsi="Times New Roman" w:cs="Times New Roman"/>
          <w:b/>
          <w:bCs/>
          <w:color w:val="008000"/>
          <w:sz w:val="24"/>
          <w:szCs w:val="24"/>
          <w:lang w:eastAsia="sl-SI"/>
        </w:rPr>
      </w:pPr>
      <w:r>
        <w:rPr>
          <w:rFonts w:ascii="Times New Roman" w:eastAsia="Times New Roman" w:hAnsi="Times New Roman" w:cs="Times New Roman"/>
          <w:b/>
          <w:bCs/>
          <w:color w:val="008000"/>
          <w:sz w:val="24"/>
          <w:szCs w:val="24"/>
          <w:lang w:eastAsia="sl-SI"/>
        </w:rPr>
        <w:t xml:space="preserve">      </w:t>
      </w:r>
      <w:r w:rsidRPr="00EA1DC5">
        <w:rPr>
          <w:rFonts w:ascii="Times New Roman" w:eastAsia="Times New Roman" w:hAnsi="Times New Roman" w:cs="Times New Roman"/>
          <w:b/>
          <w:bCs/>
          <w:color w:val="008000"/>
          <w:sz w:val="24"/>
          <w:szCs w:val="24"/>
          <w:lang w:eastAsia="sl-SI"/>
        </w:rPr>
        <w:t xml:space="preserve">Odgovor, z dne </w:t>
      </w:r>
      <w:r w:rsidR="003A1895">
        <w:rPr>
          <w:rFonts w:ascii="Times New Roman" w:eastAsia="Times New Roman" w:hAnsi="Times New Roman" w:cs="Times New Roman"/>
          <w:b/>
          <w:bCs/>
          <w:color w:val="008000"/>
          <w:sz w:val="24"/>
          <w:szCs w:val="24"/>
          <w:lang w:eastAsia="sl-SI"/>
        </w:rPr>
        <w:t>3</w:t>
      </w:r>
      <w:r w:rsidRPr="00EA1DC5">
        <w:rPr>
          <w:rFonts w:ascii="Times New Roman" w:eastAsia="Times New Roman" w:hAnsi="Times New Roman" w:cs="Times New Roman"/>
          <w:b/>
          <w:bCs/>
          <w:color w:val="008000"/>
          <w:sz w:val="24"/>
          <w:szCs w:val="24"/>
          <w:lang w:eastAsia="sl-SI"/>
        </w:rPr>
        <w:t xml:space="preserve">. </w:t>
      </w:r>
      <w:r>
        <w:rPr>
          <w:rFonts w:ascii="Times New Roman" w:eastAsia="Times New Roman" w:hAnsi="Times New Roman" w:cs="Times New Roman"/>
          <w:b/>
          <w:bCs/>
          <w:color w:val="008000"/>
          <w:sz w:val="24"/>
          <w:szCs w:val="24"/>
          <w:lang w:eastAsia="sl-SI"/>
        </w:rPr>
        <w:t>12</w:t>
      </w:r>
      <w:r w:rsidRPr="00EA1DC5">
        <w:rPr>
          <w:rFonts w:ascii="Times New Roman" w:eastAsia="Times New Roman" w:hAnsi="Times New Roman" w:cs="Times New Roman"/>
          <w:b/>
          <w:bCs/>
          <w:color w:val="008000"/>
          <w:sz w:val="24"/>
          <w:szCs w:val="24"/>
          <w:lang w:eastAsia="sl-SI"/>
        </w:rPr>
        <w:t>. 2020</w:t>
      </w:r>
    </w:p>
    <w:p w14:paraId="127EE894" w14:textId="33F83C1B" w:rsidR="00D543B1" w:rsidRPr="00D543B1" w:rsidRDefault="00D543B1" w:rsidP="00D543B1">
      <w:pPr>
        <w:spacing w:after="0" w:line="240" w:lineRule="auto"/>
        <w:rPr>
          <w:rFonts w:ascii="Calibri" w:eastAsia="Times New Roman" w:hAnsi="Calibri" w:cs="Calibri"/>
        </w:rPr>
      </w:pPr>
      <w:r w:rsidRPr="003A1895">
        <w:rPr>
          <w:rFonts w:ascii="Calibri" w:eastAsia="Times New Roman" w:hAnsi="Calibri" w:cs="Calibri"/>
        </w:rPr>
        <w:t>Na portalu za pobudnike je potrebno vpisati podatke o kontaktni osebi.</w:t>
      </w:r>
    </w:p>
    <w:p w14:paraId="69CF6B0C" w14:textId="77777777" w:rsidR="00D543B1" w:rsidRPr="003A1895" w:rsidRDefault="00D543B1" w:rsidP="00D543B1">
      <w:pPr>
        <w:autoSpaceDE w:val="0"/>
        <w:autoSpaceDN w:val="0"/>
        <w:adjustRightInd w:val="0"/>
        <w:spacing w:after="0" w:line="240" w:lineRule="auto"/>
        <w:jc w:val="both"/>
        <w:rPr>
          <w:rFonts w:ascii="Calibri" w:eastAsia="Times New Roman" w:hAnsi="Calibri" w:cs="Calibri"/>
        </w:rPr>
      </w:pPr>
    </w:p>
    <w:sectPr w:rsidR="00D543B1" w:rsidRPr="003A1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C200B"/>
    <w:multiLevelType w:val="hybridMultilevel"/>
    <w:tmpl w:val="1F0A25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DE0C77"/>
    <w:multiLevelType w:val="hybridMultilevel"/>
    <w:tmpl w:val="30DE2B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4B56AEE"/>
    <w:multiLevelType w:val="hybridMultilevel"/>
    <w:tmpl w:val="479A66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A81888"/>
    <w:multiLevelType w:val="hybridMultilevel"/>
    <w:tmpl w:val="8260FF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7D2ABC"/>
    <w:multiLevelType w:val="hybridMultilevel"/>
    <w:tmpl w:val="4B0C7F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8DF062B"/>
    <w:multiLevelType w:val="hybridMultilevel"/>
    <w:tmpl w:val="31C0E7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93C703C"/>
    <w:multiLevelType w:val="hybridMultilevel"/>
    <w:tmpl w:val="B70246B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3D744E31"/>
    <w:multiLevelType w:val="hybridMultilevel"/>
    <w:tmpl w:val="4508CD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163290B"/>
    <w:multiLevelType w:val="hybridMultilevel"/>
    <w:tmpl w:val="8DC43F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B0660C7"/>
    <w:multiLevelType w:val="hybridMultilevel"/>
    <w:tmpl w:val="D47637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6386967"/>
    <w:multiLevelType w:val="hybridMultilevel"/>
    <w:tmpl w:val="0CD833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6E245F4"/>
    <w:multiLevelType w:val="hybridMultilevel"/>
    <w:tmpl w:val="BC7ED8F8"/>
    <w:lvl w:ilvl="0" w:tplc="0424000F">
      <w:start w:val="1"/>
      <w:numFmt w:val="decimal"/>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2" w15:restartNumberingAfterBreak="0">
    <w:nsid w:val="69E36C8D"/>
    <w:multiLevelType w:val="multilevel"/>
    <w:tmpl w:val="4322CE08"/>
    <w:lvl w:ilvl="0">
      <w:start w:val="1"/>
      <w:numFmt w:val="bullet"/>
      <w:lvlText w:val=""/>
      <w:lvlJc w:val="left"/>
      <w:pPr>
        <w:tabs>
          <w:tab w:val="num" w:pos="-24"/>
        </w:tabs>
        <w:ind w:left="-24" w:hanging="360"/>
      </w:pPr>
      <w:rPr>
        <w:rFonts w:ascii="Symbol" w:hAnsi="Symbol" w:hint="default"/>
        <w:sz w:val="20"/>
      </w:rPr>
    </w:lvl>
    <w:lvl w:ilvl="1" w:tentative="1">
      <w:start w:val="1"/>
      <w:numFmt w:val="bullet"/>
      <w:lvlText w:val=""/>
      <w:lvlJc w:val="left"/>
      <w:pPr>
        <w:tabs>
          <w:tab w:val="num" w:pos="696"/>
        </w:tabs>
        <w:ind w:left="696" w:hanging="360"/>
      </w:pPr>
      <w:rPr>
        <w:rFonts w:ascii="Symbol" w:hAnsi="Symbol" w:hint="default"/>
        <w:sz w:val="20"/>
      </w:rPr>
    </w:lvl>
    <w:lvl w:ilvl="2" w:tentative="1">
      <w:start w:val="1"/>
      <w:numFmt w:val="bullet"/>
      <w:lvlText w:val=""/>
      <w:lvlJc w:val="left"/>
      <w:pPr>
        <w:tabs>
          <w:tab w:val="num" w:pos="1416"/>
        </w:tabs>
        <w:ind w:left="1416" w:hanging="360"/>
      </w:pPr>
      <w:rPr>
        <w:rFonts w:ascii="Symbol" w:hAnsi="Symbol" w:hint="default"/>
        <w:sz w:val="20"/>
      </w:rPr>
    </w:lvl>
    <w:lvl w:ilvl="3" w:tentative="1">
      <w:start w:val="1"/>
      <w:numFmt w:val="bullet"/>
      <w:lvlText w:val=""/>
      <w:lvlJc w:val="left"/>
      <w:pPr>
        <w:tabs>
          <w:tab w:val="num" w:pos="2136"/>
        </w:tabs>
        <w:ind w:left="2136" w:hanging="360"/>
      </w:pPr>
      <w:rPr>
        <w:rFonts w:ascii="Symbol" w:hAnsi="Symbol" w:hint="default"/>
        <w:sz w:val="20"/>
      </w:rPr>
    </w:lvl>
    <w:lvl w:ilvl="4" w:tentative="1">
      <w:start w:val="1"/>
      <w:numFmt w:val="bullet"/>
      <w:lvlText w:val=""/>
      <w:lvlJc w:val="left"/>
      <w:pPr>
        <w:tabs>
          <w:tab w:val="num" w:pos="2856"/>
        </w:tabs>
        <w:ind w:left="2856" w:hanging="360"/>
      </w:pPr>
      <w:rPr>
        <w:rFonts w:ascii="Symbol" w:hAnsi="Symbol" w:hint="default"/>
        <w:sz w:val="20"/>
      </w:rPr>
    </w:lvl>
    <w:lvl w:ilvl="5" w:tentative="1">
      <w:start w:val="1"/>
      <w:numFmt w:val="bullet"/>
      <w:lvlText w:val=""/>
      <w:lvlJc w:val="left"/>
      <w:pPr>
        <w:tabs>
          <w:tab w:val="num" w:pos="3576"/>
        </w:tabs>
        <w:ind w:left="3576" w:hanging="360"/>
      </w:pPr>
      <w:rPr>
        <w:rFonts w:ascii="Symbol" w:hAnsi="Symbol" w:hint="default"/>
        <w:sz w:val="20"/>
      </w:rPr>
    </w:lvl>
    <w:lvl w:ilvl="6" w:tentative="1">
      <w:start w:val="1"/>
      <w:numFmt w:val="bullet"/>
      <w:lvlText w:val=""/>
      <w:lvlJc w:val="left"/>
      <w:pPr>
        <w:tabs>
          <w:tab w:val="num" w:pos="4296"/>
        </w:tabs>
        <w:ind w:left="4296" w:hanging="360"/>
      </w:pPr>
      <w:rPr>
        <w:rFonts w:ascii="Symbol" w:hAnsi="Symbol" w:hint="default"/>
        <w:sz w:val="20"/>
      </w:rPr>
    </w:lvl>
    <w:lvl w:ilvl="7" w:tentative="1">
      <w:start w:val="1"/>
      <w:numFmt w:val="bullet"/>
      <w:lvlText w:val=""/>
      <w:lvlJc w:val="left"/>
      <w:pPr>
        <w:tabs>
          <w:tab w:val="num" w:pos="5016"/>
        </w:tabs>
        <w:ind w:left="5016" w:hanging="360"/>
      </w:pPr>
      <w:rPr>
        <w:rFonts w:ascii="Symbol" w:hAnsi="Symbol" w:hint="default"/>
        <w:sz w:val="20"/>
      </w:rPr>
    </w:lvl>
    <w:lvl w:ilvl="8" w:tentative="1">
      <w:start w:val="1"/>
      <w:numFmt w:val="bullet"/>
      <w:lvlText w:val=""/>
      <w:lvlJc w:val="left"/>
      <w:pPr>
        <w:tabs>
          <w:tab w:val="num" w:pos="5736"/>
        </w:tabs>
        <w:ind w:left="5736" w:hanging="360"/>
      </w:pPr>
      <w:rPr>
        <w:rFonts w:ascii="Symbol" w:hAnsi="Symbol" w:hint="default"/>
        <w:sz w:val="20"/>
      </w:rPr>
    </w:lvl>
  </w:abstractNum>
  <w:abstractNum w:abstractNumId="13" w15:restartNumberingAfterBreak="0">
    <w:nsid w:val="751908C5"/>
    <w:multiLevelType w:val="hybridMultilevel"/>
    <w:tmpl w:val="4F109DE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1"/>
  </w:num>
  <w:num w:numId="6">
    <w:abstractNumId w:val="2"/>
  </w:num>
  <w:num w:numId="7">
    <w:abstractNumId w:val="7"/>
  </w:num>
  <w:num w:numId="8">
    <w:abstractNumId w:val="4"/>
  </w:num>
  <w:num w:numId="9">
    <w:abstractNumId w:val="9"/>
  </w:num>
  <w:num w:numId="10">
    <w:abstractNumId w:val="5"/>
  </w:num>
  <w:num w:numId="11">
    <w:abstractNumId w:val="10"/>
  </w:num>
  <w:num w:numId="12">
    <w:abstractNumId w:val="1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25"/>
    <w:rsid w:val="00096015"/>
    <w:rsid w:val="0018601F"/>
    <w:rsid w:val="003A1895"/>
    <w:rsid w:val="003A6C97"/>
    <w:rsid w:val="004D0E61"/>
    <w:rsid w:val="004D32B4"/>
    <w:rsid w:val="00604F7A"/>
    <w:rsid w:val="006317B8"/>
    <w:rsid w:val="00814DE2"/>
    <w:rsid w:val="008C0B7D"/>
    <w:rsid w:val="008D6143"/>
    <w:rsid w:val="00940E8F"/>
    <w:rsid w:val="00975697"/>
    <w:rsid w:val="00A94525"/>
    <w:rsid w:val="00D543B1"/>
    <w:rsid w:val="00EA1DC5"/>
    <w:rsid w:val="00EC0C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8958"/>
  <w15:chartTrackingRefBased/>
  <w15:docId w15:val="{F881E591-84B3-4EB5-ABA6-21BF89BC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94525"/>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94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219915">
      <w:bodyDiv w:val="1"/>
      <w:marLeft w:val="0"/>
      <w:marRight w:val="0"/>
      <w:marTop w:val="0"/>
      <w:marBottom w:val="0"/>
      <w:divBdr>
        <w:top w:val="none" w:sz="0" w:space="0" w:color="auto"/>
        <w:left w:val="none" w:sz="0" w:space="0" w:color="auto"/>
        <w:bottom w:val="none" w:sz="0" w:space="0" w:color="auto"/>
        <w:right w:val="none" w:sz="0" w:space="0" w:color="auto"/>
      </w:divBdr>
    </w:div>
    <w:div w:id="1022584901">
      <w:bodyDiv w:val="1"/>
      <w:marLeft w:val="0"/>
      <w:marRight w:val="0"/>
      <w:marTop w:val="0"/>
      <w:marBottom w:val="0"/>
      <w:divBdr>
        <w:top w:val="none" w:sz="0" w:space="0" w:color="auto"/>
        <w:left w:val="none" w:sz="0" w:space="0" w:color="auto"/>
        <w:bottom w:val="none" w:sz="0" w:space="0" w:color="auto"/>
        <w:right w:val="none" w:sz="0" w:space="0" w:color="auto"/>
      </w:divBdr>
    </w:div>
    <w:div w:id="1383796035">
      <w:bodyDiv w:val="1"/>
      <w:marLeft w:val="0"/>
      <w:marRight w:val="0"/>
      <w:marTop w:val="0"/>
      <w:marBottom w:val="0"/>
      <w:divBdr>
        <w:top w:val="none" w:sz="0" w:space="0" w:color="auto"/>
        <w:left w:val="none" w:sz="0" w:space="0" w:color="auto"/>
        <w:bottom w:val="none" w:sz="0" w:space="0" w:color="auto"/>
        <w:right w:val="none" w:sz="0" w:space="0" w:color="auto"/>
      </w:divBdr>
    </w:div>
    <w:div w:id="204204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npb/2020-01-0111-p3.pdf" TargetMode="External"/><Relationship Id="rId3" Type="http://schemas.openxmlformats.org/officeDocument/2006/relationships/settings" Target="settings.xml"/><Relationship Id="rId7" Type="http://schemas.openxmlformats.org/officeDocument/2006/relationships/hyperlink" Target="http://www.pisrs.si/Pis.web/pregledPredpisa?id=SKLE118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zvajalec.zzzs.si/" TargetMode="External"/><Relationship Id="rId11" Type="http://schemas.openxmlformats.org/officeDocument/2006/relationships/fontTable" Target="fontTable.xml"/><Relationship Id="rId5" Type="http://schemas.openxmlformats.org/officeDocument/2006/relationships/hyperlink" Target="https://partner.zzzs.si/wps/portal/portali/aizv/medicinski_pripomocki/nov_sistem_zagotavljanja_mp/!ut/p/z1/04_Sj9CPykssy0xPLMnMz0vMAfIjo8ziTQxdPd2N_Q08_c29TAwcHf3DHMN8gw0t3I31C7IdFQERn-LR/" TargetMode="External"/><Relationship Id="rId10" Type="http://schemas.openxmlformats.org/officeDocument/2006/relationships/hyperlink" Target="https://www.zzzs.si/ZZZS/info/egradiva.nsf/o/47C2C8542A070195C1258535003416FF?OpenDocument" TargetMode="External"/><Relationship Id="rId4" Type="http://schemas.openxmlformats.org/officeDocument/2006/relationships/webSettings" Target="webSettings.xml"/><Relationship Id="rId9" Type="http://schemas.openxmlformats.org/officeDocument/2006/relationships/hyperlink" Target="http://www.pisrs.si/Pis.web/npb/2020-01-0111-p3.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1967</Words>
  <Characters>11216</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Miljković-Logar</dc:creator>
  <cp:keywords/>
  <dc:description/>
  <cp:lastModifiedBy>Tatjana Herjavec</cp:lastModifiedBy>
  <cp:revision>2</cp:revision>
  <dcterms:created xsi:type="dcterms:W3CDTF">2020-12-04T14:27:00Z</dcterms:created>
  <dcterms:modified xsi:type="dcterms:W3CDTF">2020-12-04T14:27:00Z</dcterms:modified>
</cp:coreProperties>
</file>