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A013" w14:textId="61CDF5D6" w:rsidR="00DA236C" w:rsidRPr="00022EAB" w:rsidRDefault="00325EDC" w:rsidP="00757516">
      <w:pPr>
        <w:spacing w:after="200" w:line="276" w:lineRule="auto"/>
        <w:ind w:right="-14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Zdravila </w:t>
      </w:r>
      <w:r w:rsidR="00D67D46">
        <w:rPr>
          <w:rFonts w:asciiTheme="minorHAnsi" w:hAnsiTheme="minorHAnsi" w:cstheme="minorHAnsi"/>
          <w:b/>
          <w:sz w:val="22"/>
          <w:szCs w:val="22"/>
        </w:rPr>
        <w:t xml:space="preserve">z </w:t>
      </w:r>
      <w:proofErr w:type="spellStart"/>
      <w:r w:rsidR="00D67D46">
        <w:rPr>
          <w:rFonts w:asciiTheme="minorHAnsi" w:hAnsiTheme="minorHAnsi" w:cstheme="minorHAnsi"/>
          <w:b/>
          <w:sz w:val="22"/>
          <w:szCs w:val="22"/>
        </w:rPr>
        <w:t>adalimumabom</w:t>
      </w:r>
      <w:proofErr w:type="spellEnd"/>
    </w:p>
    <w:p w14:paraId="5DF49812" w14:textId="2BD0E0F0" w:rsidR="00C058B7" w:rsidRPr="00C058B7" w:rsidRDefault="00EA007E" w:rsidP="00C058B7">
      <w:pPr>
        <w:jc w:val="both"/>
        <w:rPr>
          <w:rFonts w:asciiTheme="minorHAnsi" w:hAnsiTheme="minorHAnsi" w:cstheme="minorHAnsi"/>
          <w:sz w:val="22"/>
          <w:szCs w:val="22"/>
        </w:rPr>
      </w:pPr>
      <w:r w:rsidRPr="00022EAB">
        <w:rPr>
          <w:rFonts w:asciiTheme="minorHAnsi" w:hAnsiTheme="minorHAnsi" w:cstheme="minorHAnsi"/>
          <w:sz w:val="22"/>
          <w:szCs w:val="22"/>
        </w:rPr>
        <w:t xml:space="preserve">Zdravila iz terapevtske skupine </w:t>
      </w:r>
      <w:r w:rsidR="00DA236C" w:rsidRPr="00022EAB">
        <w:rPr>
          <w:rFonts w:asciiTheme="minorHAnsi" w:hAnsiTheme="minorHAnsi" w:cstheme="minorHAnsi"/>
          <w:sz w:val="22"/>
          <w:szCs w:val="22"/>
        </w:rPr>
        <w:t>zdravil</w:t>
      </w:r>
      <w:r w:rsidR="00AF405F" w:rsidRPr="00022EAB">
        <w:rPr>
          <w:rFonts w:asciiTheme="minorHAnsi" w:hAnsiTheme="minorHAnsi" w:cstheme="minorHAnsi"/>
          <w:sz w:val="22"/>
          <w:szCs w:val="22"/>
        </w:rPr>
        <w:t xml:space="preserve"> </w:t>
      </w:r>
      <w:r w:rsidR="00D67D46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D67D46">
        <w:rPr>
          <w:rFonts w:asciiTheme="minorHAnsi" w:hAnsiTheme="minorHAnsi" w:cstheme="minorHAnsi"/>
          <w:sz w:val="22"/>
          <w:szCs w:val="22"/>
        </w:rPr>
        <w:t>adalimumabom</w:t>
      </w:r>
      <w:proofErr w:type="spellEnd"/>
      <w:r w:rsidR="00D67D46">
        <w:rPr>
          <w:rFonts w:asciiTheme="minorHAnsi" w:hAnsiTheme="minorHAnsi" w:cstheme="minorHAnsi"/>
          <w:sz w:val="22"/>
          <w:szCs w:val="22"/>
        </w:rPr>
        <w:t xml:space="preserve"> </w:t>
      </w:r>
      <w:r w:rsidR="00AF405F" w:rsidRPr="00022EAB">
        <w:rPr>
          <w:rFonts w:asciiTheme="minorHAnsi" w:hAnsiTheme="minorHAnsi" w:cstheme="minorHAnsi"/>
          <w:sz w:val="22"/>
          <w:szCs w:val="22"/>
        </w:rPr>
        <w:t xml:space="preserve">se uporabljajo za zdravljenje </w:t>
      </w:r>
      <w:bookmarkStart w:id="0" w:name="_Hlk34901666"/>
      <w:proofErr w:type="gramStart"/>
      <w:r w:rsidR="00D67D46">
        <w:rPr>
          <w:rFonts w:asciiTheme="minorHAnsi" w:hAnsiTheme="minorHAnsi" w:cstheme="minorHAnsi"/>
          <w:sz w:val="22"/>
          <w:szCs w:val="22"/>
        </w:rPr>
        <w:t>avtoimunih</w:t>
      </w:r>
      <w:proofErr w:type="gramEnd"/>
      <w:r w:rsidR="00D67D46">
        <w:rPr>
          <w:rFonts w:asciiTheme="minorHAnsi" w:hAnsiTheme="minorHAnsi" w:cstheme="minorHAnsi"/>
          <w:sz w:val="22"/>
          <w:szCs w:val="22"/>
        </w:rPr>
        <w:t xml:space="preserve"> bolezni</w:t>
      </w:r>
      <w:bookmarkEnd w:id="0"/>
      <w:r w:rsidR="00D67D46">
        <w:rPr>
          <w:rFonts w:asciiTheme="minorHAnsi" w:hAnsiTheme="minorHAnsi" w:cstheme="minorHAnsi"/>
          <w:sz w:val="22"/>
          <w:szCs w:val="22"/>
        </w:rPr>
        <w:t>, kot so: revmatoidni artritis, psoriaza, Crohnova bolezen, ulcerozni kolitis in uveitis pri otrocih in odraslih</w:t>
      </w:r>
      <w:r w:rsidR="00C058B7" w:rsidRPr="00C058B7">
        <w:rPr>
          <w:rFonts w:asciiTheme="minorHAnsi" w:hAnsiTheme="minorHAnsi" w:cstheme="minorHAnsi"/>
          <w:sz w:val="22"/>
          <w:szCs w:val="22"/>
        </w:rPr>
        <w:t>.</w:t>
      </w:r>
    </w:p>
    <w:p w14:paraId="65A8B7DC" w14:textId="77777777" w:rsidR="00C058B7" w:rsidRDefault="00C058B7" w:rsidP="00751ADD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</w:pPr>
    </w:p>
    <w:p w14:paraId="4D6EA015" w14:textId="45555142" w:rsidR="000F1AC9" w:rsidRPr="00022EAB" w:rsidRDefault="00CE2CCA" w:rsidP="00751ADD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</w:pPr>
      <w:r w:rsidRPr="00022EAB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>Terapevtska s</w:t>
      </w:r>
      <w:r w:rsidR="00FB78CD" w:rsidRPr="00022EAB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 xml:space="preserve">kupina zdravil </w:t>
      </w:r>
      <w:r w:rsidR="00D67D46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 xml:space="preserve">z </w:t>
      </w:r>
      <w:proofErr w:type="spellStart"/>
      <w:r w:rsidR="00D67D46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>adalimumabom</w:t>
      </w:r>
      <w:proofErr w:type="spellEnd"/>
      <w:r w:rsidR="00D67D46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 xml:space="preserve"> </w:t>
      </w:r>
      <w:r w:rsidR="00FB78CD" w:rsidRPr="00022EAB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 xml:space="preserve">vsebuje </w:t>
      </w:r>
      <w:r w:rsidR="00387CA3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 xml:space="preserve">le </w:t>
      </w:r>
      <w:r w:rsidR="00FB78CD" w:rsidRPr="00022EAB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>učinkovin</w:t>
      </w:r>
      <w:r w:rsidR="00D67D46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 xml:space="preserve">o </w:t>
      </w:r>
      <w:proofErr w:type="spellStart"/>
      <w:r w:rsidR="00D67D46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>adalimumab</w:t>
      </w:r>
      <w:proofErr w:type="spellEnd"/>
      <w:r w:rsidR="00387CA3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>. R</w:t>
      </w:r>
      <w:r w:rsidR="00387CA3" w:rsidRPr="00161291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>azdeljen</w:t>
      </w:r>
      <w:r w:rsidR="00387CA3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>a je</w:t>
      </w:r>
      <w:r w:rsidR="00387CA3" w:rsidRPr="00161291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 xml:space="preserve"> </w:t>
      </w:r>
      <w:r w:rsidR="00387CA3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>v</w:t>
      </w:r>
      <w:r w:rsidR="00387CA3" w:rsidRPr="00161291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 xml:space="preserve"> </w:t>
      </w:r>
      <w:r w:rsidR="00387CA3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 xml:space="preserve">dva </w:t>
      </w:r>
      <w:r w:rsidR="00387CA3" w:rsidRPr="00161291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>razred</w:t>
      </w:r>
      <w:r w:rsidR="00387CA3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>a</w:t>
      </w:r>
      <w:r w:rsidR="00387CA3" w:rsidRPr="00161291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 xml:space="preserve"> primerljivih odmerkov</w:t>
      </w:r>
      <w:r w:rsidR="00387CA3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 xml:space="preserve"> </w:t>
      </w:r>
      <w:r w:rsidR="00751ADD" w:rsidRPr="00022EAB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 xml:space="preserve">za </w:t>
      </w:r>
      <w:r w:rsidR="00751ADD" w:rsidRPr="00257A98">
        <w:rPr>
          <w:rFonts w:asciiTheme="minorHAnsi" w:hAnsiTheme="minorHAnsi" w:cstheme="minorHAnsi"/>
          <w:sz w:val="22"/>
          <w:szCs w:val="22"/>
          <w:lang w:val="sl-SI"/>
        </w:rPr>
        <w:t>zdravljenje</w:t>
      </w:r>
      <w:r w:rsidR="00D67D46">
        <w:rPr>
          <w:rFonts w:asciiTheme="minorHAnsi" w:hAnsiTheme="minorHAnsi" w:cstheme="minorHAnsi"/>
          <w:sz w:val="22"/>
          <w:szCs w:val="22"/>
          <w:lang w:val="sl-SI"/>
        </w:rPr>
        <w:t xml:space="preserve"> Crohnove bolezni</w:t>
      </w:r>
      <w:r w:rsidR="00161291" w:rsidRPr="00022EAB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>:</w:t>
      </w:r>
    </w:p>
    <w:p w14:paraId="4D6EA016" w14:textId="77777777" w:rsidR="00751ADD" w:rsidRPr="00022EAB" w:rsidRDefault="00751ADD" w:rsidP="00751ADD">
      <w:pPr>
        <w:rPr>
          <w:rFonts w:asciiTheme="minorHAnsi" w:hAnsiTheme="minorHAnsi" w:cstheme="minorHAnsi"/>
          <w:b/>
          <w:sz w:val="22"/>
          <w:szCs w:val="22"/>
        </w:rPr>
      </w:pPr>
    </w:p>
    <w:p w14:paraId="4D6EA017" w14:textId="77777777" w:rsidR="00751ADD" w:rsidRPr="00022EAB" w:rsidRDefault="00751ADD" w:rsidP="00751ADD">
      <w:pPr>
        <w:rPr>
          <w:rFonts w:asciiTheme="minorHAnsi" w:hAnsiTheme="minorHAnsi" w:cstheme="minorHAnsi"/>
          <w:b/>
          <w:sz w:val="22"/>
          <w:szCs w:val="22"/>
        </w:rPr>
      </w:pPr>
      <w:r w:rsidRPr="00022EAB">
        <w:rPr>
          <w:rFonts w:asciiTheme="minorHAnsi" w:hAnsiTheme="minorHAnsi" w:cstheme="minorHAnsi"/>
          <w:b/>
          <w:sz w:val="22"/>
          <w:szCs w:val="22"/>
        </w:rPr>
        <w:t xml:space="preserve">PRIMERLJIVI ODMERKI: </w:t>
      </w:r>
    </w:p>
    <w:p w14:paraId="4D6EA018" w14:textId="77777777" w:rsidR="00D073F9" w:rsidRPr="00022EAB" w:rsidRDefault="00D073F9" w:rsidP="00751AD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324"/>
        <w:gridCol w:w="1984"/>
        <w:gridCol w:w="1985"/>
        <w:gridCol w:w="3416"/>
      </w:tblGrid>
      <w:tr w:rsidR="00C058B7" w:rsidRPr="00C058B7" w14:paraId="488BC218" w14:textId="77777777" w:rsidTr="00D67D46">
        <w:trPr>
          <w:gridAfter w:val="1"/>
          <w:wAfter w:w="3416" w:type="dxa"/>
          <w:trHeight w:val="288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79004" w14:textId="77777777" w:rsidR="00C058B7" w:rsidRPr="00C058B7" w:rsidRDefault="00C058B7" w:rsidP="00C058B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58B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Razred 1: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CD44D" w14:textId="77777777" w:rsidR="00C058B7" w:rsidRPr="00C058B7" w:rsidRDefault="00C058B7" w:rsidP="00C058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9688F" w14:textId="77777777" w:rsidR="00C058B7" w:rsidRPr="00C058B7" w:rsidRDefault="00C058B7" w:rsidP="00C058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D26F1" w14:textId="77777777" w:rsidR="00C058B7" w:rsidRPr="00C058B7" w:rsidRDefault="00C058B7" w:rsidP="00C058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058B7" w:rsidRPr="00C058B7" w14:paraId="481BA2B3" w14:textId="77777777" w:rsidTr="00D67D46">
        <w:trPr>
          <w:trHeight w:val="288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1E4B1" w14:textId="77777777" w:rsidR="00C058B7" w:rsidRPr="00C058B7" w:rsidRDefault="00C058B7" w:rsidP="00C058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" w:name="_Hlk27556429"/>
            <w:r w:rsidRPr="00C058B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ATC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F2933" w14:textId="77777777" w:rsidR="00C058B7" w:rsidRPr="00C058B7" w:rsidRDefault="00C058B7" w:rsidP="00C058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58B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Učinkovina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C6DA2" w14:textId="77777777" w:rsidR="00C058B7" w:rsidRPr="00C058B7" w:rsidRDefault="00C058B7" w:rsidP="00C058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58B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Jakost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6AD1B" w14:textId="77777777" w:rsidR="00C058B7" w:rsidRPr="00C058B7" w:rsidRDefault="00C058B7" w:rsidP="00C058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58B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Primerljivi odmerek</w:t>
            </w:r>
          </w:p>
        </w:tc>
      </w:tr>
      <w:bookmarkEnd w:id="1"/>
      <w:tr w:rsidR="00C058B7" w:rsidRPr="00C058B7" w14:paraId="3CE1E095" w14:textId="77777777" w:rsidTr="00D67D46">
        <w:trPr>
          <w:trHeight w:val="288"/>
        </w:trPr>
        <w:tc>
          <w:tcPr>
            <w:tcW w:w="15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D8837" w14:textId="3BB100C6" w:rsidR="00C058B7" w:rsidRPr="00C058B7" w:rsidRDefault="00D67D46" w:rsidP="00C058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="00C058B7" w:rsidRPr="00C058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C058B7" w:rsidRPr="00C058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F81FE" w14:textId="4674365C" w:rsidR="00C058B7" w:rsidRPr="00C058B7" w:rsidRDefault="00D67D46" w:rsidP="00C058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adalimumab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AC937" w14:textId="262EA046" w:rsidR="00C058B7" w:rsidRPr="00C058B7" w:rsidRDefault="00C058B7" w:rsidP="000170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58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D67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 mg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5F196" w14:textId="77777777" w:rsidR="00C058B7" w:rsidRPr="00C058B7" w:rsidRDefault="00C058B7" w:rsidP="00387C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58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napolnjena injekcijska brizga</w:t>
            </w:r>
          </w:p>
        </w:tc>
      </w:tr>
    </w:tbl>
    <w:p w14:paraId="1D5DA3C0" w14:textId="77777777" w:rsidR="00C058B7" w:rsidRPr="00C058B7" w:rsidRDefault="00C058B7" w:rsidP="00C058B7">
      <w:pPr>
        <w:autoSpaceDE w:val="0"/>
        <w:autoSpaceDN w:val="0"/>
        <w:adjustRightInd w:val="0"/>
        <w:ind w:right="-142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tbl>
      <w:tblPr>
        <w:tblW w:w="89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984"/>
        <w:gridCol w:w="1985"/>
        <w:gridCol w:w="3416"/>
      </w:tblGrid>
      <w:tr w:rsidR="00C058B7" w:rsidRPr="00C058B7" w14:paraId="451CEF72" w14:textId="77777777" w:rsidTr="00284781">
        <w:trPr>
          <w:trHeight w:val="288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101CC" w14:textId="5972C4E0" w:rsidR="00C058B7" w:rsidRPr="00C058B7" w:rsidRDefault="00C058B7" w:rsidP="00C058B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58B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Razred </w:t>
            </w:r>
            <w:r w:rsidR="00D67D4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Pr="00C058B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EEC17" w14:textId="77777777" w:rsidR="00C058B7" w:rsidRPr="00C058B7" w:rsidRDefault="00C058B7" w:rsidP="00C058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4074C" w14:textId="77777777" w:rsidR="00C058B7" w:rsidRPr="00C058B7" w:rsidRDefault="00C058B7" w:rsidP="00C058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8B963" w14:textId="77777777" w:rsidR="00C058B7" w:rsidRPr="00C058B7" w:rsidRDefault="00C058B7" w:rsidP="00C058B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058B7" w:rsidRPr="00C058B7" w14:paraId="0F52A4BB" w14:textId="77777777" w:rsidTr="00284781">
        <w:trPr>
          <w:trHeight w:val="288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AB226" w14:textId="77777777" w:rsidR="00C058B7" w:rsidRPr="00C058B7" w:rsidRDefault="00C058B7" w:rsidP="00C058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58B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ATC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10517" w14:textId="77777777" w:rsidR="00C058B7" w:rsidRPr="00C058B7" w:rsidRDefault="00C058B7" w:rsidP="00C058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58B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Učinkovina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D206B" w14:textId="77777777" w:rsidR="00C058B7" w:rsidRPr="00C058B7" w:rsidRDefault="00C058B7" w:rsidP="00C058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58B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Jakost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18A48" w14:textId="77777777" w:rsidR="00C058B7" w:rsidRPr="00C058B7" w:rsidRDefault="00C058B7" w:rsidP="00C058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58B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Primerljivi odmerek</w:t>
            </w:r>
          </w:p>
        </w:tc>
      </w:tr>
      <w:tr w:rsidR="00D67D46" w:rsidRPr="00C058B7" w14:paraId="05A3C562" w14:textId="77777777" w:rsidTr="00FA049D">
        <w:trPr>
          <w:trHeight w:val="288"/>
        </w:trPr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8652BA" w14:textId="1CBB0D2B" w:rsidR="00D67D46" w:rsidRPr="00C058B7" w:rsidRDefault="00D67D46" w:rsidP="00D67D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3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L04AB04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209DA2" w14:textId="242CC8EB" w:rsidR="00D67D46" w:rsidRPr="00C058B7" w:rsidRDefault="00D67D46" w:rsidP="00D67D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3D0B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adalimumab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C37A1" w14:textId="147296F5" w:rsidR="00D67D46" w:rsidRPr="00C058B7" w:rsidRDefault="00D67D46" w:rsidP="000170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 mg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EE4FF" w14:textId="59E3E523" w:rsidR="00D67D46" w:rsidRPr="00C058B7" w:rsidRDefault="00D67D46" w:rsidP="00387C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58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napolnjena injekcijska brizga</w:t>
            </w:r>
          </w:p>
        </w:tc>
      </w:tr>
      <w:tr w:rsidR="00D67D46" w:rsidRPr="00C058B7" w14:paraId="35926F8F" w14:textId="77777777" w:rsidTr="00FA049D">
        <w:trPr>
          <w:trHeight w:val="288"/>
        </w:trPr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803A9" w14:textId="519D633A" w:rsidR="00D67D46" w:rsidRPr="00C058B7" w:rsidRDefault="00D67D46" w:rsidP="00D67D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3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L04AB04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115A09" w14:textId="4B3F15C0" w:rsidR="00D67D46" w:rsidRPr="00C058B7" w:rsidRDefault="00D67D46" w:rsidP="00D67D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3D0B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adalimumab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7FDFC" w14:textId="436B2AAA" w:rsidR="00D67D46" w:rsidRPr="00C058B7" w:rsidRDefault="00D67D46" w:rsidP="000170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58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mg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789E9" w14:textId="269E2A7A" w:rsidR="00D67D46" w:rsidRPr="00C058B7" w:rsidRDefault="00D67D46" w:rsidP="00387C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58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peresnik</w:t>
            </w:r>
          </w:p>
        </w:tc>
      </w:tr>
      <w:tr w:rsidR="00D67D46" w:rsidRPr="00C058B7" w14:paraId="270DDF2D" w14:textId="77777777" w:rsidTr="00FA049D">
        <w:trPr>
          <w:trHeight w:val="288"/>
        </w:trPr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E9877" w14:textId="06F95228" w:rsidR="00D67D46" w:rsidRPr="00C058B7" w:rsidRDefault="00D67D46" w:rsidP="00D67D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533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L04AB04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BED11" w14:textId="72C570EB" w:rsidR="00D67D46" w:rsidRPr="00C058B7" w:rsidRDefault="00D67D46" w:rsidP="00D67D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3D0B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adalimumab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264DE" w14:textId="6735B800" w:rsidR="00D67D46" w:rsidRPr="00C058B7" w:rsidRDefault="00D67D46" w:rsidP="0001707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58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mg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45B42" w14:textId="696D1F3A" w:rsidR="00D67D46" w:rsidRPr="00C058B7" w:rsidRDefault="00D67D46" w:rsidP="00387C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 peresnika</w:t>
            </w:r>
          </w:p>
        </w:tc>
      </w:tr>
    </w:tbl>
    <w:p w14:paraId="4D6EA06E" w14:textId="77777777" w:rsidR="00D073F9" w:rsidRPr="00022EAB" w:rsidRDefault="00D073F9" w:rsidP="00751ADD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</w:pPr>
    </w:p>
    <w:p w14:paraId="4D6EA06F" w14:textId="77777777" w:rsidR="00FB78CD" w:rsidRPr="00022EAB" w:rsidRDefault="00FB78CD" w:rsidP="00FB78CD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</w:pPr>
      <w:r w:rsidRPr="00022EAB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>Zdravila v tej skupini so primerljiva</w:t>
      </w:r>
      <w:r w:rsidR="00555105" w:rsidRPr="00022EAB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 xml:space="preserve"> v smislu učinkovitosti, varnosti in farmacevtskih oblik</w:t>
      </w:r>
      <w:r w:rsidRPr="00022EAB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 xml:space="preserve">, zato </w:t>
      </w:r>
      <w:r w:rsidR="00CE2CCA" w:rsidRPr="00022EAB">
        <w:rPr>
          <w:rFonts w:asciiTheme="minorHAnsi" w:eastAsia="Times New Roman" w:hAnsiTheme="minorHAnsi" w:cstheme="minorHAnsi"/>
          <w:color w:val="auto"/>
          <w:sz w:val="22"/>
          <w:szCs w:val="22"/>
          <w:lang w:val="sl-SI" w:eastAsia="sl-SI"/>
        </w:rPr>
        <w:t>je referenčno zdravilo v vsakem razredu tisto z najnižjo ceno primerljivega odmerka.</w:t>
      </w:r>
    </w:p>
    <w:p w14:paraId="4D6EA070" w14:textId="77777777" w:rsidR="002570F7" w:rsidRPr="00022EAB" w:rsidRDefault="002570F7" w:rsidP="00FB78CD">
      <w:pPr>
        <w:pStyle w:val="Default"/>
        <w:jc w:val="both"/>
        <w:rPr>
          <w:rFonts w:asciiTheme="minorHAnsi" w:eastAsia="Times New Roman" w:hAnsiTheme="minorHAnsi" w:cstheme="minorHAnsi"/>
          <w:i/>
          <w:color w:val="FF0000"/>
          <w:sz w:val="22"/>
          <w:szCs w:val="22"/>
          <w:lang w:val="sl-SI" w:eastAsia="sl-SI"/>
        </w:rPr>
      </w:pPr>
    </w:p>
    <w:sectPr w:rsidR="002570F7" w:rsidRPr="00022EAB" w:rsidSect="002570F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BDA"/>
    <w:multiLevelType w:val="hybridMultilevel"/>
    <w:tmpl w:val="E2E0313E"/>
    <w:lvl w:ilvl="0" w:tplc="3EB629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1182"/>
    <w:multiLevelType w:val="hybridMultilevel"/>
    <w:tmpl w:val="D95E87A8"/>
    <w:lvl w:ilvl="0" w:tplc="27C4D292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9475D"/>
    <w:multiLevelType w:val="hybridMultilevel"/>
    <w:tmpl w:val="26DE5BB4"/>
    <w:lvl w:ilvl="0" w:tplc="1C24E0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D1B3C"/>
    <w:multiLevelType w:val="hybridMultilevel"/>
    <w:tmpl w:val="1F3A4D00"/>
    <w:lvl w:ilvl="0" w:tplc="27C4D292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3223F"/>
    <w:multiLevelType w:val="hybridMultilevel"/>
    <w:tmpl w:val="BACA760E"/>
    <w:lvl w:ilvl="0" w:tplc="6F022E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453AB"/>
    <w:multiLevelType w:val="hybridMultilevel"/>
    <w:tmpl w:val="CBD07306"/>
    <w:lvl w:ilvl="0" w:tplc="3BC2EA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9094B"/>
    <w:multiLevelType w:val="hybridMultilevel"/>
    <w:tmpl w:val="899EF940"/>
    <w:lvl w:ilvl="0" w:tplc="27C4D292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14BCA"/>
    <w:multiLevelType w:val="hybridMultilevel"/>
    <w:tmpl w:val="B208733A"/>
    <w:lvl w:ilvl="0" w:tplc="27C4D292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B5D06"/>
    <w:multiLevelType w:val="hybridMultilevel"/>
    <w:tmpl w:val="028032A6"/>
    <w:lvl w:ilvl="0" w:tplc="8DE65C2E"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3654D4"/>
    <w:multiLevelType w:val="hybridMultilevel"/>
    <w:tmpl w:val="158E449E"/>
    <w:lvl w:ilvl="0" w:tplc="8DE65C2E"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FE7199"/>
    <w:multiLevelType w:val="hybridMultilevel"/>
    <w:tmpl w:val="8E200882"/>
    <w:lvl w:ilvl="0" w:tplc="A6F0BC9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602687">
    <w:abstractNumId w:val="9"/>
  </w:num>
  <w:num w:numId="2" w16cid:durableId="1316647613">
    <w:abstractNumId w:val="8"/>
  </w:num>
  <w:num w:numId="3" w16cid:durableId="179046367">
    <w:abstractNumId w:val="1"/>
  </w:num>
  <w:num w:numId="4" w16cid:durableId="1049912569">
    <w:abstractNumId w:val="2"/>
  </w:num>
  <w:num w:numId="5" w16cid:durableId="581068843">
    <w:abstractNumId w:val="6"/>
  </w:num>
  <w:num w:numId="6" w16cid:durableId="1425422592">
    <w:abstractNumId w:val="3"/>
  </w:num>
  <w:num w:numId="7" w16cid:durableId="395516097">
    <w:abstractNumId w:val="7"/>
  </w:num>
  <w:num w:numId="8" w16cid:durableId="1869873503">
    <w:abstractNumId w:val="10"/>
  </w:num>
  <w:num w:numId="9" w16cid:durableId="930356967">
    <w:abstractNumId w:val="4"/>
  </w:num>
  <w:num w:numId="10" w16cid:durableId="1479230130">
    <w:abstractNumId w:val="0"/>
  </w:num>
  <w:num w:numId="11" w16cid:durableId="809588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7E"/>
    <w:rsid w:val="00017079"/>
    <w:rsid w:val="00022EAB"/>
    <w:rsid w:val="000A2657"/>
    <w:rsid w:val="000E23DF"/>
    <w:rsid w:val="000F1AC9"/>
    <w:rsid w:val="00127BF8"/>
    <w:rsid w:val="00161291"/>
    <w:rsid w:val="00162BE9"/>
    <w:rsid w:val="002570F7"/>
    <w:rsid w:val="00257A98"/>
    <w:rsid w:val="00292E4A"/>
    <w:rsid w:val="002D6130"/>
    <w:rsid w:val="00325EDC"/>
    <w:rsid w:val="00387CA3"/>
    <w:rsid w:val="00397CB2"/>
    <w:rsid w:val="004F077E"/>
    <w:rsid w:val="005506BA"/>
    <w:rsid w:val="00555105"/>
    <w:rsid w:val="005679E1"/>
    <w:rsid w:val="005D23F2"/>
    <w:rsid w:val="00664C82"/>
    <w:rsid w:val="00692646"/>
    <w:rsid w:val="006D4EB4"/>
    <w:rsid w:val="00751ADD"/>
    <w:rsid w:val="00757516"/>
    <w:rsid w:val="009860FE"/>
    <w:rsid w:val="009F53E5"/>
    <w:rsid w:val="00A52C2D"/>
    <w:rsid w:val="00AF405F"/>
    <w:rsid w:val="00B02C51"/>
    <w:rsid w:val="00B55A85"/>
    <w:rsid w:val="00BA797B"/>
    <w:rsid w:val="00BB6142"/>
    <w:rsid w:val="00C058B7"/>
    <w:rsid w:val="00C3082D"/>
    <w:rsid w:val="00CA55AD"/>
    <w:rsid w:val="00CE2CCA"/>
    <w:rsid w:val="00D073F9"/>
    <w:rsid w:val="00D25AD3"/>
    <w:rsid w:val="00D67D46"/>
    <w:rsid w:val="00DA236C"/>
    <w:rsid w:val="00DB1B47"/>
    <w:rsid w:val="00E602C3"/>
    <w:rsid w:val="00EA007E"/>
    <w:rsid w:val="00F350F5"/>
    <w:rsid w:val="00F72F69"/>
    <w:rsid w:val="00FB76AB"/>
    <w:rsid w:val="00FB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A013"/>
  <w15:docId w15:val="{B8BF2D31-D7F3-4EFE-8368-395806C2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A0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F1AC9"/>
    <w:pPr>
      <w:ind w:left="720"/>
      <w:contextualSpacing/>
    </w:pPr>
  </w:style>
  <w:style w:type="table" w:styleId="Tabelamrea">
    <w:name w:val="Table Grid"/>
    <w:basedOn w:val="Navadnatabela"/>
    <w:uiPriority w:val="59"/>
    <w:rsid w:val="000F1AC9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BA797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A797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A797B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A797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A797B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79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797B"/>
    <w:rPr>
      <w:rFonts w:ascii="Tahoma" w:eastAsia="Times New Roman" w:hAnsi="Tahoma" w:cs="Tahoma"/>
      <w:sz w:val="16"/>
      <w:szCs w:val="16"/>
      <w:lang w:val="sl-SI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92646"/>
    <w:rPr>
      <w:color w:val="FFFFFF"/>
      <w:u w:val="single"/>
    </w:rPr>
  </w:style>
  <w:style w:type="paragraph" w:styleId="Brezrazmikov">
    <w:name w:val="No Spacing"/>
    <w:uiPriority w:val="1"/>
    <w:qFormat/>
    <w:rsid w:val="0075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Jakša</dc:creator>
  <cp:lastModifiedBy>Damjan Kos</cp:lastModifiedBy>
  <cp:revision>2</cp:revision>
  <cp:lastPrinted>2016-03-15T09:03:00Z</cp:lastPrinted>
  <dcterms:created xsi:type="dcterms:W3CDTF">2024-01-19T10:28:00Z</dcterms:created>
  <dcterms:modified xsi:type="dcterms:W3CDTF">2024-01-19T10:28:00Z</dcterms:modified>
</cp:coreProperties>
</file>